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1" w:leftChars="-67" w:firstLine="141" w:firstLineChars="47"/>
        <w:jc w:val="right"/>
        <w:rPr>
          <w:rFonts w:hint="eastAsia" w:ascii="仿宋" w:hAnsi="仿宋" w:eastAsia="仿宋"/>
          <w:sz w:val="30"/>
          <w:szCs w:val="30"/>
        </w:rPr>
      </w:pPr>
    </w:p>
    <w:p>
      <w:pPr>
        <w:ind w:left="-141" w:leftChars="-67" w:firstLine="141" w:firstLineChars="47"/>
        <w:jc w:val="right"/>
        <w:rPr>
          <w:rFonts w:hint="eastAsia" w:ascii="仿宋" w:hAnsi="仿宋" w:eastAsia="仿宋"/>
          <w:sz w:val="30"/>
          <w:szCs w:val="30"/>
        </w:rPr>
      </w:pPr>
    </w:p>
    <w:p>
      <w:pPr>
        <w:ind w:left="-141" w:leftChars="-67" w:firstLine="141" w:firstLineChars="47"/>
        <w:jc w:val="right"/>
        <w:rPr>
          <w:rFonts w:ascii="仿宋" w:hAnsi="仿宋" w:eastAsia="仿宋"/>
          <w:sz w:val="30"/>
          <w:szCs w:val="30"/>
        </w:rPr>
      </w:pPr>
      <w:r>
        <w:rPr>
          <w:rFonts w:hint="eastAsia" w:ascii="仿宋" w:hAnsi="仿宋" w:eastAsia="仿宋"/>
          <w:sz w:val="30"/>
          <w:szCs w:val="30"/>
        </w:rPr>
        <w:t>大</w:t>
      </w:r>
      <w:r>
        <w:rPr>
          <w:rFonts w:ascii="仿宋" w:hAnsi="仿宋" w:eastAsia="仿宋"/>
          <w:sz w:val="30"/>
          <w:szCs w:val="30"/>
        </w:rPr>
        <w:t>体协[20</w:t>
      </w:r>
      <w:r>
        <w:rPr>
          <w:rFonts w:hint="eastAsia" w:ascii="仿宋" w:hAnsi="仿宋" w:eastAsia="仿宋"/>
          <w:sz w:val="30"/>
          <w:szCs w:val="30"/>
        </w:rPr>
        <w:t>1</w:t>
      </w:r>
      <w:r>
        <w:rPr>
          <w:rFonts w:hint="eastAsia" w:ascii="仿宋" w:hAnsi="仿宋" w:eastAsia="仿宋"/>
          <w:sz w:val="30"/>
          <w:szCs w:val="30"/>
          <w:lang w:val="en-US" w:eastAsia="zh-CN"/>
        </w:rPr>
        <w:t>7</w:t>
      </w:r>
      <w:r>
        <w:rPr>
          <w:rFonts w:ascii="仿宋" w:hAnsi="仿宋" w:eastAsia="仿宋"/>
          <w:sz w:val="30"/>
          <w:szCs w:val="30"/>
        </w:rPr>
        <w:t>]</w:t>
      </w:r>
      <w:r>
        <w:rPr>
          <w:rFonts w:hint="eastAsia" w:ascii="仿宋" w:hAnsi="仿宋" w:eastAsia="仿宋"/>
          <w:sz w:val="30"/>
          <w:szCs w:val="30"/>
          <w:lang w:val="en-US" w:eastAsia="zh-CN"/>
        </w:rPr>
        <w:t>64</w:t>
      </w:r>
      <w:r>
        <w:rPr>
          <w:rFonts w:ascii="仿宋" w:hAnsi="仿宋" w:eastAsia="仿宋"/>
          <w:sz w:val="30"/>
          <w:szCs w:val="30"/>
        </w:rPr>
        <w:t>号</w:t>
      </w:r>
    </w:p>
    <w:p>
      <w:pPr>
        <w:tabs>
          <w:tab w:val="left" w:pos="6864"/>
          <w:tab w:val="left" w:pos="6960"/>
        </w:tabs>
        <w:jc w:val="center"/>
        <w:rPr>
          <w:rFonts w:hint="eastAsia" w:ascii="宋体" w:hAnsi="宋体" w:eastAsia="宋体" w:cs="宋体"/>
          <w:sz w:val="36"/>
          <w:szCs w:val="36"/>
        </w:rPr>
      </w:pPr>
      <w:r>
        <w:rPr>
          <w:rFonts w:hint="eastAsia" w:ascii="宋体" w:hAnsi="宋体" w:eastAsia="宋体" w:cs="宋体"/>
          <w:b/>
          <w:bCs/>
          <w:sz w:val="36"/>
          <w:szCs w:val="36"/>
        </w:rPr>
        <w:t>关于举办201</w:t>
      </w:r>
      <w:r>
        <w:rPr>
          <w:rFonts w:hint="eastAsia" w:ascii="宋体" w:hAnsi="宋体" w:eastAsia="宋体" w:cs="宋体"/>
          <w:b/>
          <w:bCs/>
          <w:sz w:val="36"/>
          <w:szCs w:val="36"/>
          <w:lang w:val="en-US" w:eastAsia="zh-CN"/>
        </w:rPr>
        <w:t>7</w:t>
      </w:r>
      <w:r>
        <w:rPr>
          <w:rFonts w:hint="eastAsia" w:ascii="宋体" w:hAnsi="宋体" w:eastAsia="宋体" w:cs="宋体"/>
          <w:b/>
          <w:bCs/>
          <w:sz w:val="36"/>
          <w:szCs w:val="36"/>
        </w:rPr>
        <w:t>年中国大学生空手道锦标赛的通知</w:t>
      </w:r>
    </w:p>
    <w:p>
      <w:pPr>
        <w:rPr>
          <w:rFonts w:ascii="仿宋" w:hAnsi="仿宋" w:eastAsia="仿宋"/>
          <w:kern w:val="0"/>
          <w:sz w:val="30"/>
          <w:szCs w:val="30"/>
        </w:rPr>
      </w:pPr>
    </w:p>
    <w:p>
      <w:pPr>
        <w:rPr>
          <w:rFonts w:hint="eastAsia" w:ascii="仿宋" w:hAnsi="仿宋" w:eastAsia="仿宋" w:cs="仿宋"/>
          <w:sz w:val="30"/>
          <w:szCs w:val="30"/>
        </w:rPr>
      </w:pPr>
      <w:r>
        <w:rPr>
          <w:rFonts w:hint="eastAsia" w:ascii="仿宋" w:hAnsi="仿宋" w:eastAsia="仿宋" w:cs="仿宋"/>
          <w:kern w:val="0"/>
          <w:sz w:val="30"/>
          <w:szCs w:val="30"/>
        </w:rPr>
        <w:t>各省、自治区、直辖市教育厅（教委）体卫处，</w:t>
      </w:r>
      <w:r>
        <w:rPr>
          <w:rFonts w:hint="eastAsia" w:ascii="仿宋" w:hAnsi="仿宋" w:eastAsia="仿宋" w:cs="仿宋"/>
          <w:kern w:val="0"/>
          <w:sz w:val="30"/>
          <w:szCs w:val="30"/>
          <w:lang w:val="en-US" w:eastAsia="zh-CN"/>
        </w:rPr>
        <w:t>大</w:t>
      </w:r>
      <w:r>
        <w:rPr>
          <w:rFonts w:hint="eastAsia" w:ascii="仿宋" w:hAnsi="仿宋" w:eastAsia="仿宋" w:cs="仿宋"/>
          <w:kern w:val="0"/>
          <w:sz w:val="30"/>
          <w:szCs w:val="30"/>
        </w:rPr>
        <w:t>学生体育协会：</w:t>
      </w:r>
    </w:p>
    <w:p>
      <w:pPr>
        <w:ind w:firstLine="630"/>
        <w:rPr>
          <w:rFonts w:hint="eastAsia" w:ascii="仿宋" w:hAnsi="仿宋" w:eastAsia="仿宋" w:cs="仿宋"/>
          <w:kern w:val="0"/>
          <w:sz w:val="30"/>
          <w:szCs w:val="30"/>
        </w:rPr>
      </w:pPr>
      <w:r>
        <w:rPr>
          <w:rFonts w:hint="eastAsia" w:ascii="仿宋" w:hAnsi="仿宋" w:eastAsia="仿宋" w:cs="仿宋"/>
          <w:kern w:val="0"/>
          <w:sz w:val="30"/>
          <w:szCs w:val="30"/>
        </w:rPr>
        <w:t>201</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年中国大学生空手道锦标赛，计划于201</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10</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13</w:t>
      </w:r>
      <w:r>
        <w:rPr>
          <w:rFonts w:hint="eastAsia" w:ascii="仿宋" w:hAnsi="仿宋" w:eastAsia="仿宋" w:cs="仿宋"/>
          <w:kern w:val="0"/>
          <w:sz w:val="30"/>
          <w:szCs w:val="30"/>
        </w:rPr>
        <w:t>日-1</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日在</w:t>
      </w:r>
      <w:r>
        <w:rPr>
          <w:rFonts w:hint="eastAsia" w:ascii="仿宋" w:hAnsi="仿宋" w:eastAsia="仿宋" w:cs="仿宋"/>
          <w:kern w:val="0"/>
          <w:sz w:val="30"/>
          <w:szCs w:val="30"/>
          <w:lang w:val="en-US" w:eastAsia="zh-CN"/>
        </w:rPr>
        <w:t>浙江杭州</w:t>
      </w:r>
      <w:r>
        <w:rPr>
          <w:rFonts w:hint="eastAsia" w:ascii="仿宋" w:hAnsi="仿宋" w:eastAsia="仿宋" w:cs="仿宋"/>
          <w:kern w:val="0"/>
          <w:sz w:val="30"/>
          <w:szCs w:val="30"/>
        </w:rPr>
        <w:t>举行。现将竞赛规程印发于你们，请按照竞赛规程的相关规定组织执行。</w:t>
      </w:r>
    </w:p>
    <w:p>
      <w:pPr>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kern w:val="0"/>
          <w:sz w:val="30"/>
          <w:szCs w:val="30"/>
        </w:rPr>
        <w:t>201</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年中国大学生空手道锦赛</w:t>
      </w:r>
      <w:r>
        <w:rPr>
          <w:rFonts w:hint="eastAsia" w:ascii="仿宋" w:hAnsi="仿宋" w:eastAsia="仿宋" w:cs="仿宋"/>
          <w:sz w:val="30"/>
          <w:szCs w:val="30"/>
        </w:rPr>
        <w:t>竞赛规程》。</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bookmarkStart w:id="1" w:name="_GoBack"/>
      <w:bookmarkEnd w:id="1"/>
    </w:p>
    <w:p>
      <w:pPr>
        <w:rPr>
          <w:rFonts w:hint="eastAsia" w:ascii="仿宋" w:hAnsi="仿宋" w:eastAsia="仿宋" w:cs="仿宋"/>
          <w:sz w:val="30"/>
          <w:szCs w:val="30"/>
        </w:rPr>
      </w:pP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 xml:space="preserve">                             中国大学生体育协会</w:t>
      </w:r>
    </w:p>
    <w:p>
      <w:pPr>
        <w:jc w:val="cente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二〇一七</w:t>
      </w:r>
      <w:r>
        <w:rPr>
          <w:rFonts w:hint="eastAsia" w:ascii="仿宋" w:hAnsi="仿宋" w:eastAsia="仿宋" w:cs="仿宋"/>
          <w:sz w:val="30"/>
          <w:szCs w:val="30"/>
        </w:rPr>
        <w:t>年</w:t>
      </w:r>
      <w:r>
        <w:rPr>
          <w:rFonts w:hint="eastAsia" w:ascii="仿宋" w:hAnsi="仿宋" w:eastAsia="仿宋" w:cs="仿宋"/>
          <w:sz w:val="30"/>
          <w:szCs w:val="30"/>
          <w:lang w:val="en-US" w:eastAsia="zh-CN"/>
        </w:rPr>
        <w:t>三</w:t>
      </w:r>
      <w:r>
        <w:rPr>
          <w:rFonts w:hint="eastAsia" w:ascii="仿宋" w:hAnsi="仿宋" w:eastAsia="仿宋" w:cs="仿宋"/>
          <w:sz w:val="30"/>
          <w:szCs w:val="30"/>
        </w:rPr>
        <w:t>月</w:t>
      </w:r>
      <w:r>
        <w:rPr>
          <w:rFonts w:hint="eastAsia" w:ascii="仿宋" w:hAnsi="仿宋" w:eastAsia="仿宋" w:cs="仿宋"/>
          <w:sz w:val="30"/>
          <w:szCs w:val="30"/>
          <w:lang w:val="en-US" w:eastAsia="zh-CN"/>
        </w:rPr>
        <w:t>二十九</w:t>
      </w:r>
      <w:r>
        <w:rPr>
          <w:rFonts w:hint="eastAsia" w:ascii="仿宋" w:hAnsi="仿宋" w:eastAsia="仿宋" w:cs="仿宋"/>
          <w:sz w:val="30"/>
          <w:szCs w:val="30"/>
        </w:rPr>
        <w:t>日</w:t>
      </w:r>
    </w:p>
    <w:p>
      <w:pPr>
        <w:ind w:firstLine="5100" w:firstLineChars="1700"/>
        <w:rPr>
          <w:rFonts w:hint="eastAsia" w:ascii="仿宋" w:hAnsi="仿宋" w:eastAsia="仿宋" w:cs="仿宋"/>
          <w:sz w:val="30"/>
          <w:szCs w:val="30"/>
        </w:rPr>
      </w:pPr>
    </w:p>
    <w:p>
      <w:pPr>
        <w:ind w:firstLine="5100" w:firstLineChars="1700"/>
        <w:rPr>
          <w:rFonts w:hint="eastAsia" w:ascii="仿宋" w:hAnsi="仿宋" w:eastAsia="仿宋" w:cs="仿宋"/>
          <w:sz w:val="30"/>
          <w:szCs w:val="30"/>
        </w:rPr>
      </w:pPr>
    </w:p>
    <w:p>
      <w:pPr>
        <w:rPr>
          <w:rFonts w:hint="eastAsia" w:ascii="仿宋" w:hAnsi="仿宋" w:eastAsia="仿宋" w:cs="仿宋"/>
          <w:b/>
          <w:bCs/>
          <w:color w:val="2A2A2A"/>
          <w:kern w:val="0"/>
          <w:sz w:val="30"/>
          <w:szCs w:val="30"/>
        </w:rPr>
      </w:pPr>
      <w:r>
        <w:rPr>
          <w:rFonts w:hint="eastAsia" w:ascii="仿宋" w:hAnsi="仿宋" w:eastAsia="仿宋" w:cs="仿宋"/>
          <w:sz w:val="30"/>
          <w:szCs w:val="30"/>
        </w:rPr>
        <w:t>抄送：</w:t>
      </w:r>
      <w:r>
        <w:rPr>
          <w:rFonts w:hint="eastAsia" w:ascii="仿宋" w:hAnsi="仿宋" w:eastAsia="仿宋" w:cs="仿宋"/>
          <w:sz w:val="30"/>
          <w:szCs w:val="30"/>
          <w:lang w:val="en-US" w:eastAsia="zh-CN"/>
        </w:rPr>
        <w:t>浙江省教育厅、浙江</w:t>
      </w:r>
      <w:r>
        <w:rPr>
          <w:rFonts w:hint="eastAsia" w:ascii="仿宋" w:hAnsi="仿宋" w:eastAsia="仿宋" w:cs="仿宋"/>
          <w:sz w:val="30"/>
          <w:szCs w:val="30"/>
        </w:rPr>
        <w:t>省</w:t>
      </w:r>
      <w:r>
        <w:rPr>
          <w:rFonts w:hint="eastAsia" w:ascii="仿宋" w:hAnsi="仿宋" w:eastAsia="仿宋" w:cs="仿宋"/>
          <w:sz w:val="30"/>
          <w:szCs w:val="30"/>
          <w:lang w:val="en-US" w:eastAsia="zh-CN"/>
        </w:rPr>
        <w:t>教育厅体育卫生与艺术教育处、</w:t>
      </w:r>
      <w:r>
        <w:rPr>
          <w:rFonts w:hint="eastAsia" w:ascii="仿宋" w:hAnsi="仿宋" w:eastAsia="仿宋" w:cs="仿宋"/>
          <w:color w:val="2A2A2A"/>
          <w:sz w:val="30"/>
          <w:szCs w:val="30"/>
        </w:rPr>
        <w:t>中国空手道协会</w:t>
      </w:r>
      <w:r>
        <w:rPr>
          <w:rFonts w:hint="eastAsia" w:ascii="仿宋" w:hAnsi="仿宋" w:eastAsia="仿宋" w:cs="仿宋"/>
          <w:sz w:val="30"/>
          <w:szCs w:val="30"/>
        </w:rPr>
        <w:t>、</w:t>
      </w:r>
      <w:r>
        <w:rPr>
          <w:rFonts w:hint="eastAsia" w:ascii="仿宋" w:hAnsi="仿宋" w:eastAsia="仿宋" w:cs="仿宋"/>
          <w:color w:val="2A2A2A"/>
          <w:sz w:val="30"/>
          <w:szCs w:val="30"/>
        </w:rPr>
        <w:t>中国大学生体育协会空手道分会</w:t>
      </w:r>
      <w:r>
        <w:rPr>
          <w:rFonts w:hint="eastAsia" w:ascii="仿宋" w:hAnsi="仿宋" w:eastAsia="仿宋" w:cs="仿宋"/>
          <w:sz w:val="30"/>
          <w:szCs w:val="30"/>
        </w:rPr>
        <w:t>、</w:t>
      </w:r>
      <w:r>
        <w:rPr>
          <w:rFonts w:hint="eastAsia" w:ascii="仿宋" w:hAnsi="仿宋" w:eastAsia="仿宋" w:cs="仿宋"/>
          <w:color w:val="2A2A2A"/>
          <w:kern w:val="0"/>
          <w:sz w:val="30"/>
          <w:szCs w:val="30"/>
        </w:rPr>
        <w:t>杭州科技职业技术学院</w:t>
      </w:r>
    </w:p>
    <w:p>
      <w:pPr>
        <w:widowControl/>
        <w:shd w:val="clear" w:color="auto" w:fill="FFFFFF"/>
        <w:spacing w:line="330" w:lineRule="atLeast"/>
        <w:jc w:val="center"/>
        <w:rPr>
          <w:rFonts w:hint="eastAsia" w:ascii="宋体" w:hAnsi="宋体" w:eastAsia="宋体" w:cs="宋体"/>
          <w:b/>
          <w:bCs/>
          <w:color w:val="2A2A2A"/>
          <w:kern w:val="0"/>
          <w:sz w:val="30"/>
          <w:szCs w:val="30"/>
        </w:rPr>
        <w:sectPr>
          <w:pgSz w:w="11906" w:h="16838"/>
          <w:pgMar w:top="1440" w:right="1800" w:bottom="1440" w:left="1800" w:header="851" w:footer="992" w:gutter="0"/>
          <w:cols w:space="720" w:num="1"/>
          <w:docGrid w:type="lines" w:linePitch="312" w:charSpace="0"/>
        </w:sectPr>
      </w:pPr>
    </w:p>
    <w:p>
      <w:pPr>
        <w:widowControl/>
        <w:shd w:val="clear" w:color="auto" w:fill="FFFFFF"/>
        <w:spacing w:line="330" w:lineRule="atLeast"/>
        <w:jc w:val="center"/>
        <w:rPr>
          <w:rFonts w:hint="eastAsia" w:ascii="宋体" w:hAnsi="宋体" w:eastAsia="宋体" w:cs="宋体"/>
          <w:b/>
          <w:bCs/>
          <w:color w:val="2A2A2A"/>
          <w:kern w:val="0"/>
          <w:sz w:val="30"/>
          <w:szCs w:val="30"/>
        </w:rPr>
      </w:pPr>
      <w:r>
        <w:rPr>
          <w:rFonts w:hint="eastAsia" w:ascii="宋体" w:hAnsi="宋体" w:eastAsia="宋体" w:cs="宋体"/>
          <w:b/>
          <w:bCs/>
          <w:color w:val="2A2A2A"/>
          <w:kern w:val="0"/>
          <w:sz w:val="30"/>
          <w:szCs w:val="30"/>
        </w:rPr>
        <w:t>2017年中国大学生空手道锦标赛</w:t>
      </w:r>
    </w:p>
    <w:p>
      <w:pPr>
        <w:widowControl/>
        <w:shd w:val="clear" w:color="auto" w:fill="FFFFFF"/>
        <w:spacing w:line="330" w:lineRule="atLeast"/>
        <w:jc w:val="center"/>
        <w:rPr>
          <w:rFonts w:hint="eastAsia" w:ascii="宋体" w:hAnsi="宋体" w:eastAsia="宋体" w:cs="宋体"/>
          <w:color w:val="2A2A2A"/>
          <w:kern w:val="0"/>
          <w:sz w:val="30"/>
          <w:szCs w:val="30"/>
        </w:rPr>
      </w:pPr>
      <w:r>
        <w:rPr>
          <w:rFonts w:hint="eastAsia" w:ascii="宋体" w:hAnsi="宋体" w:eastAsia="宋体" w:cs="宋体"/>
          <w:b/>
          <w:bCs/>
          <w:color w:val="2A2A2A"/>
          <w:kern w:val="0"/>
          <w:sz w:val="30"/>
          <w:szCs w:val="30"/>
        </w:rPr>
        <w:t>竞赛规程</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一、主办单位：</w:t>
      </w:r>
      <w:r>
        <w:rPr>
          <w:rFonts w:hint="eastAsia" w:ascii="仿宋" w:hAnsi="仿宋" w:eastAsia="仿宋" w:cs="仿宋"/>
          <w:color w:val="2A2A2A"/>
          <w:kern w:val="0"/>
          <w:sz w:val="30"/>
          <w:szCs w:val="30"/>
        </w:rPr>
        <w:t>中国大学生体育协会</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二、指导单位</w:t>
      </w:r>
      <w:r>
        <w:rPr>
          <w:rFonts w:hint="eastAsia" w:ascii="仿宋" w:hAnsi="仿宋" w:eastAsia="仿宋" w:cs="仿宋"/>
          <w:color w:val="2A2A2A"/>
          <w:kern w:val="0"/>
          <w:sz w:val="30"/>
          <w:szCs w:val="30"/>
        </w:rPr>
        <w:t>：中国空手道协会</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三、执行单位：</w:t>
      </w:r>
      <w:r>
        <w:rPr>
          <w:rFonts w:hint="eastAsia" w:ascii="仿宋" w:hAnsi="仿宋" w:eastAsia="仿宋" w:cs="仿宋"/>
          <w:color w:val="2A2A2A"/>
          <w:kern w:val="0"/>
          <w:sz w:val="30"/>
          <w:szCs w:val="30"/>
        </w:rPr>
        <w:t>中国大学生体育协会空手道分会</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四、承办单位：</w:t>
      </w:r>
      <w:r>
        <w:rPr>
          <w:rFonts w:hint="eastAsia" w:ascii="仿宋" w:hAnsi="仿宋" w:eastAsia="仿宋" w:cs="仿宋"/>
          <w:color w:val="2A2A2A"/>
          <w:kern w:val="0"/>
          <w:sz w:val="30"/>
          <w:szCs w:val="30"/>
        </w:rPr>
        <w:t>杭州科技职业技术学院</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五、比赛时间与地点</w:t>
      </w:r>
    </w:p>
    <w:p>
      <w:pPr>
        <w:widowControl/>
        <w:shd w:val="clear" w:color="auto" w:fill="FFFFFF"/>
        <w:spacing w:line="368" w:lineRule="atLeast"/>
        <w:ind w:firstLine="435"/>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比赛时间：2017年 10 月 13-15日</w:t>
      </w:r>
    </w:p>
    <w:p>
      <w:pPr>
        <w:widowControl/>
        <w:shd w:val="clear" w:color="auto" w:fill="FFFFFF"/>
        <w:spacing w:line="368" w:lineRule="atLeast"/>
        <w:ind w:firstLine="435"/>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比赛地点：杭州科技职业技术学院体育馆</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六、参赛单位与资格</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（一）普通高等院校正式在编的学生，各省、自治区、直辖市、香港和澳门行政区以学校为单位报名参加比赛。</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（二）比赛中执行A组、B组、C组、D组分组竞赛。</w:t>
      </w:r>
    </w:p>
    <w:p>
      <w:pPr>
        <w:widowControl/>
        <w:shd w:val="clear" w:color="auto" w:fill="FFFFFF"/>
        <w:spacing w:line="368" w:lineRule="atLeast"/>
        <w:ind w:left="239" w:leftChars="114" w:firstLine="140" w:firstLineChars="5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1、“A”组为全国各高校运动训练专业学生、民族传统体育专业学生、全国各高校高水平运动队特招的学生，以及香港、澳门各学校。</w:t>
      </w:r>
    </w:p>
    <w:p>
      <w:pPr>
        <w:widowControl/>
        <w:shd w:val="clear" w:color="auto" w:fill="FFFFFF"/>
        <w:spacing w:line="368" w:lineRule="atLeast"/>
        <w:ind w:firstLine="280" w:firstLineChars="1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2、“B”组为全国各高校体育教育专业和社会体育专业的学生。</w:t>
      </w:r>
    </w:p>
    <w:p>
      <w:pPr>
        <w:widowControl/>
        <w:shd w:val="clear" w:color="auto" w:fill="FFFFFF"/>
        <w:spacing w:line="368" w:lineRule="atLeast"/>
        <w:ind w:firstLine="280" w:firstLineChars="1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3</w:t>
      </w:r>
      <w:r>
        <w:rPr>
          <w:rFonts w:hint="eastAsia" w:ascii="仿宋" w:hAnsi="仿宋" w:eastAsia="仿宋" w:cs="仿宋"/>
          <w:color w:val="2A2A2A"/>
          <w:kern w:val="0"/>
          <w:sz w:val="30"/>
          <w:szCs w:val="30"/>
          <w:lang w:eastAsia="zh-CN"/>
        </w:rPr>
        <w:t>、</w:t>
      </w:r>
      <w:r>
        <w:rPr>
          <w:rFonts w:hint="eastAsia" w:ascii="仿宋" w:hAnsi="仿宋" w:eastAsia="仿宋" w:cs="仿宋"/>
          <w:color w:val="2A2A2A"/>
          <w:kern w:val="0"/>
          <w:sz w:val="30"/>
          <w:szCs w:val="30"/>
        </w:rPr>
        <w:t>“C”组为全国四年制各普通高校非体育类专业学生。</w:t>
      </w:r>
    </w:p>
    <w:p>
      <w:pPr>
        <w:widowControl/>
        <w:shd w:val="clear" w:color="auto" w:fill="FFFFFF"/>
        <w:spacing w:line="368" w:lineRule="atLeast"/>
        <w:ind w:firstLine="280" w:firstLineChars="1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D”组为全国三年制大专院校、中高职校非体育类专业学生（体育类专科院校按其专业分别参加A组或B组比赛）。</w:t>
      </w:r>
    </w:p>
    <w:p>
      <w:pPr>
        <w:widowControl/>
        <w:shd w:val="clear" w:color="auto" w:fill="FFFFFF"/>
        <w:tabs>
          <w:tab w:val="left" w:pos="540"/>
        </w:tabs>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（三）参赛学校必须是中国大学生体协空手道分会会员学校，并按</w:t>
      </w:r>
      <w:r>
        <w:rPr>
          <w:rFonts w:hint="eastAsia" w:ascii="仿宋" w:hAnsi="仿宋" w:eastAsia="仿宋" w:cs="仿宋"/>
          <w:color w:val="000000"/>
          <w:kern w:val="0"/>
          <w:sz w:val="30"/>
          <w:szCs w:val="30"/>
        </w:rPr>
        <w:t>《中国大学生体育协会关于中国学生体育竞赛管理系统正式启用的通知》</w:t>
      </w:r>
      <w:r>
        <w:rPr>
          <w:rFonts w:hint="eastAsia" w:ascii="仿宋" w:hAnsi="仿宋" w:eastAsia="仿宋" w:cs="仿宋"/>
          <w:color w:val="2A2A2A"/>
          <w:kern w:val="0"/>
          <w:sz w:val="30"/>
          <w:szCs w:val="30"/>
        </w:rPr>
        <w:t>规定，注册并缴纳会费的会员学校，</w:t>
      </w:r>
      <w:r>
        <w:rPr>
          <w:rFonts w:hint="eastAsia" w:ascii="仿宋" w:hAnsi="仿宋" w:eastAsia="仿宋" w:cs="仿宋"/>
          <w:color w:val="000000"/>
          <w:kern w:val="0"/>
          <w:sz w:val="30"/>
          <w:szCs w:val="30"/>
        </w:rPr>
        <w:t>办理参赛报名手续。</w:t>
      </w:r>
      <w:r>
        <w:rPr>
          <w:rFonts w:hint="eastAsia" w:ascii="仿宋" w:hAnsi="仿宋" w:eastAsia="仿宋" w:cs="仿宋"/>
          <w:color w:val="2A2A2A"/>
          <w:kern w:val="0"/>
          <w:sz w:val="30"/>
          <w:szCs w:val="30"/>
        </w:rPr>
        <w:t>尚未申请的院校可在分会网上下载申请表格申请入会并办理注册及缴费手续，凭注册单与缴费发票办理报名手续。团体会员费人民币2000元/年；未入会并交纳会费的院校不得参赛。</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七、比赛项目及组别</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（一）男子个人组手（A、B、C、D组）</w:t>
      </w:r>
    </w:p>
    <w:p>
      <w:pPr>
        <w:widowControl/>
        <w:shd w:val="clear" w:color="auto" w:fill="FFFFFF"/>
        <w:spacing w:line="368" w:lineRule="atLeast"/>
        <w:ind w:firstLine="426" w:firstLineChars="152"/>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（A组）-55kg、-59kg、-63kg、-67kg、-71kg、-75kg、-79kg +79kg</w:t>
      </w:r>
    </w:p>
    <w:p>
      <w:pPr>
        <w:widowControl/>
        <w:shd w:val="clear" w:color="auto" w:fill="FFFFFF"/>
        <w:spacing w:line="368" w:lineRule="atLeast"/>
        <w:ind w:left="420" w:left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（B组）-55kg、-59kg、-63kg、-67kg、-71kg、-75kg、-79kg +79kg（C组）-55kg、-59kg、-63kg、-67kg、-71kg、-75kg、-79kg +79kg（D组）-53kg、-60kg、-67kg、-75kg、+75kg </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（二）女子个人组手（A、B、C、D组）</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（A组）-49kg、-53kg、-57kg、-61kg、+61kg</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（B组）-49kg、-53kg、-57kg、-61kg、+61kg</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（C组）-49kg、-53kg、-57kg、-61kg、+61kg</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（D组）-45kg、-51kg、-57kg、+57kg</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（三）男女团体组手（A、B、C、D组）</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（四）男女个人型（A、B、C、D组）</w:t>
      </w:r>
    </w:p>
    <w:p>
      <w:pPr>
        <w:widowControl/>
        <w:shd w:val="clear" w:color="auto" w:fill="FFFFFF"/>
        <w:spacing w:line="368" w:lineRule="atLeas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（五）男女团体型（A、B、C、D组）</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（六）男女混合集体型（A、B、C、D组）</w:t>
      </w:r>
    </w:p>
    <w:p>
      <w:pPr>
        <w:widowControl/>
        <w:shd w:val="clear" w:color="auto" w:fill="FFFFFF"/>
        <w:spacing w:line="368" w:lineRule="atLeast"/>
        <w:jc w:val="left"/>
        <w:rPr>
          <w:rFonts w:hint="eastAsia" w:ascii="仿宋" w:hAnsi="仿宋" w:eastAsia="仿宋" w:cs="仿宋"/>
          <w:color w:val="2A2A2A"/>
          <w:kern w:val="0"/>
          <w:sz w:val="30"/>
          <w:szCs w:val="30"/>
        </w:rPr>
      </w:pPr>
      <w:r>
        <w:rPr>
          <w:rFonts w:hint="eastAsia" w:ascii="仿宋" w:hAnsi="仿宋" w:eastAsia="仿宋" w:cs="仿宋"/>
          <w:b/>
          <w:bCs/>
          <w:color w:val="000000"/>
          <w:kern w:val="0"/>
          <w:sz w:val="30"/>
          <w:szCs w:val="30"/>
        </w:rPr>
        <w:t>八、竞赛办法</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（一）参照世界空手道联盟</w:t>
      </w:r>
      <w:r>
        <w:rPr>
          <w:rFonts w:hint="eastAsia" w:ascii="仿宋" w:hAnsi="仿宋" w:eastAsia="仿宋" w:cs="仿宋"/>
          <w:color w:val="auto"/>
          <w:kern w:val="0"/>
          <w:sz w:val="30"/>
          <w:szCs w:val="30"/>
        </w:rPr>
        <w:t>2017年9.0版</w:t>
      </w:r>
      <w:r>
        <w:rPr>
          <w:rFonts w:hint="eastAsia" w:ascii="仿宋" w:hAnsi="仿宋" w:eastAsia="仿宋" w:cs="仿宋"/>
          <w:color w:val="000000"/>
          <w:kern w:val="0"/>
          <w:sz w:val="30"/>
          <w:szCs w:val="30"/>
        </w:rPr>
        <w:t>最新比赛规则。</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（二）组手比赛</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1、组手比赛每支参赛队每个级别最多报两人。</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2、个人赛采取单败淘汰双复活赛，团体赛采用单败淘汰赛制；男子团体比赛采用5局3胜制；女子团体比赛采用3局2胜制。</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3、男子组手个人赛，每局3分钟；团体赛每局2分钟（停表）。</w:t>
      </w:r>
    </w:p>
    <w:p>
      <w:pPr>
        <w:widowControl/>
        <w:shd w:val="clear" w:color="auto" w:fill="FFFFFF"/>
        <w:spacing w:line="368" w:lineRule="atLeast"/>
        <w:ind w:firstLine="840" w:firstLineChars="3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女子组手（个人赛、团体赛）每局2分钟（停表）</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4、男子团体组手比赛每队报名3-7人参赛，最多上场5人。</w:t>
      </w:r>
    </w:p>
    <w:p>
      <w:pPr>
        <w:widowControl/>
        <w:shd w:val="clear" w:color="auto" w:fill="FFFFFF"/>
        <w:spacing w:line="368"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女子团体组手比赛每队报名2-5人参赛，最多上场3人。男女团体组手出场顺序和人选在每轮比赛前申报，申报后不得更改，擅自更改方无论比赛是否已进行或结束都以失格论处。</w:t>
      </w:r>
    </w:p>
    <w:p>
      <w:pPr>
        <w:widowControl/>
        <w:shd w:val="clear" w:color="auto" w:fill="FFFFFF"/>
        <w:spacing w:line="368" w:lineRule="atLeast"/>
        <w:ind w:firstLine="56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5、个人组手比赛平局时的判定顺序和标准：</w:t>
      </w:r>
    </w:p>
    <w:p>
      <w:pPr>
        <w:widowControl/>
        <w:shd w:val="clear" w:color="auto" w:fill="FFFFFF"/>
        <w:spacing w:line="368" w:lineRule="atLeast"/>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（1）先得高分者为胜；</w:t>
      </w:r>
    </w:p>
    <w:p>
      <w:pPr>
        <w:widowControl/>
        <w:shd w:val="clear" w:color="auto" w:fill="FFFFFF"/>
        <w:spacing w:line="368" w:lineRule="atLeast"/>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（2）先得分者为胜；</w:t>
      </w:r>
    </w:p>
    <w:p>
      <w:pPr>
        <w:widowControl/>
        <w:shd w:val="clear" w:color="auto" w:fill="FFFFFF"/>
        <w:spacing w:line="368" w:lineRule="atLeast"/>
        <w:ind w:firstLine="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（3）犯规少者为胜；</w:t>
      </w:r>
    </w:p>
    <w:p>
      <w:pPr>
        <w:widowControl/>
        <w:shd w:val="clear" w:color="auto" w:fill="FFFFFF"/>
        <w:spacing w:line="368" w:lineRule="atLeast"/>
        <w:ind w:firstLine="6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（4）若仍为平局则按规则进行判定。</w:t>
      </w:r>
    </w:p>
    <w:p>
      <w:pPr>
        <w:widowControl/>
        <w:shd w:val="clear" w:color="auto" w:fill="FFFFFF"/>
        <w:tabs>
          <w:tab w:val="left" w:pos="360"/>
        </w:tabs>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6</w:t>
      </w:r>
      <w:r>
        <w:rPr>
          <w:rFonts w:hint="eastAsia" w:ascii="仿宋" w:hAnsi="仿宋" w:eastAsia="仿宋" w:cs="仿宋"/>
          <w:color w:val="000000"/>
          <w:kern w:val="0"/>
          <w:sz w:val="30"/>
          <w:szCs w:val="30"/>
        </w:rPr>
        <w:t>、团体组手比赛中，</w:t>
      </w:r>
      <w:r>
        <w:rPr>
          <w:rFonts w:hint="eastAsia" w:ascii="仿宋" w:hAnsi="仿宋" w:eastAsia="仿宋" w:cs="仿宋"/>
          <w:color w:val="auto"/>
          <w:kern w:val="0"/>
          <w:sz w:val="30"/>
          <w:szCs w:val="30"/>
        </w:rPr>
        <w:t>个人平分即为平局；若两</w:t>
      </w:r>
      <w:r>
        <w:rPr>
          <w:rFonts w:hint="eastAsia" w:ascii="仿宋" w:hAnsi="仿宋" w:eastAsia="仿宋" w:cs="仿宋"/>
          <w:color w:val="000000"/>
          <w:kern w:val="0"/>
          <w:sz w:val="30"/>
          <w:szCs w:val="30"/>
        </w:rPr>
        <w:t>队在获胜局数上打平，则比较两队每局所得小分，累计获得小分高者胜出；若两队累计的小分数相同，则由两队派一名团体报名队员进行个人赛，按个人赛进行；若仍为平局，则按个人组手比赛平局的判定顺序和标准执行。</w:t>
      </w:r>
    </w:p>
    <w:p>
      <w:pPr>
        <w:widowControl/>
        <w:shd w:val="clear" w:color="auto" w:fill="FFFFFF"/>
        <w:spacing w:line="368"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000000"/>
          <w:kern w:val="0"/>
          <w:sz w:val="30"/>
          <w:szCs w:val="30"/>
        </w:rPr>
        <w:t>（三）型比赛</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1、型比赛设男女个人型（A、B、C、D组）、男女团体型（A、B、C、D组）、以及男女混合团体型（A、B、C、D组）。</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kern w:val="0"/>
          <w:sz w:val="30"/>
          <w:szCs w:val="30"/>
        </w:rPr>
        <w:t>2、</w:t>
      </w:r>
      <w:r>
        <w:rPr>
          <w:rFonts w:hint="eastAsia" w:ascii="仿宋" w:hAnsi="仿宋" w:eastAsia="仿宋" w:cs="仿宋"/>
          <w:color w:val="auto"/>
          <w:kern w:val="0"/>
          <w:sz w:val="30"/>
          <w:szCs w:val="30"/>
        </w:rPr>
        <w:t>男女个人型每队每组限报3人；男女团体型，每队限报1队；男女混合团体型人数为6-8人，每队限报1队。</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3、男女个人型比赛采用单败双复活赛制；团体型采用单败淘汰赛制；男女团体型决赛需要有分解，演练时间为3-5分钟，分解和演练时间不足和超出即为失格。</w:t>
      </w:r>
    </w:p>
    <w:p>
      <w:pPr>
        <w:widowControl/>
        <w:shd w:val="clear" w:color="auto" w:fill="FFFFFF"/>
        <w:spacing w:line="368" w:lineRule="atLeast"/>
        <w:ind w:firstLine="56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4、男女个人型和团体型比赛的前两轮必须为指定型，第三轮后可演练得意型，但不允许连续重复演练。男女混合集体型必须是基础型，每次演练不能重复，如出现重复演练即为失格。</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5、参照世界空手道联盟的指定型作为正式比赛项目，分别是糸东流：拔塞大Bassai Dai，征远镇Seienchin；刚柔流：十八Seipai，碎破Saifa；松涛流：慈恩Jion，观空大Kanku Dai；和道流：征三Seishan，镇东Chinto</w:t>
      </w:r>
    </w:p>
    <w:p>
      <w:pPr>
        <w:widowControl/>
        <w:shd w:val="clear" w:color="auto" w:fill="FFFFFF"/>
        <w:spacing w:line="368" w:lineRule="atLeast"/>
        <w:jc w:val="left"/>
        <w:rPr>
          <w:rFonts w:hint="eastAsia" w:ascii="仿宋" w:hAnsi="仿宋" w:eastAsia="仿宋" w:cs="仿宋"/>
          <w:kern w:val="0"/>
          <w:sz w:val="30"/>
          <w:szCs w:val="30"/>
        </w:rPr>
      </w:pPr>
      <w:r>
        <w:rPr>
          <w:rFonts w:hint="eastAsia" w:ascii="仿宋" w:hAnsi="仿宋" w:eastAsia="仿宋" w:cs="仿宋"/>
          <w:b/>
          <w:bCs/>
          <w:kern w:val="0"/>
          <w:sz w:val="30"/>
          <w:szCs w:val="30"/>
        </w:rPr>
        <w:t>九、录取名次与奖励</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（一）个人组手及个人型比赛前3名</w:t>
      </w:r>
      <w:bookmarkStart w:id="0" w:name="OLE_LINK1"/>
      <w:r>
        <w:rPr>
          <w:rFonts w:hint="eastAsia" w:ascii="仿宋" w:hAnsi="仿宋" w:eastAsia="仿宋" w:cs="仿宋"/>
          <w:kern w:val="0"/>
          <w:sz w:val="30"/>
          <w:szCs w:val="30"/>
        </w:rPr>
        <w:t>（含并列第三名）</w:t>
      </w:r>
      <w:bookmarkEnd w:id="0"/>
      <w:r>
        <w:rPr>
          <w:rFonts w:hint="eastAsia" w:ascii="仿宋" w:hAnsi="仿宋" w:eastAsia="仿宋" w:cs="仿宋"/>
          <w:kern w:val="0"/>
          <w:sz w:val="30"/>
          <w:szCs w:val="30"/>
        </w:rPr>
        <w:t>颁发奖牌和证书，前8名颁发证书；不满8人组将减一入取；不满2人组将并组入取。</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（二）团体组手及团体型比赛前3名（含并列第三名）颁发奖杯和证书；前8名颁发证书。</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（三）混合集体型比赛前3名（含并列第三名）颁发奖杯和证书；前8名颁发证书。</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（四）本次比赛设道德风尚奖等奖项，并颁发证书及锦旗。</w:t>
      </w:r>
    </w:p>
    <w:p>
      <w:pPr>
        <w:widowControl/>
        <w:shd w:val="clear" w:color="auto" w:fill="FFFFFF"/>
        <w:spacing w:line="368" w:lineRule="atLeast"/>
        <w:jc w:val="left"/>
        <w:rPr>
          <w:rFonts w:hint="eastAsia" w:ascii="仿宋" w:hAnsi="仿宋" w:eastAsia="仿宋" w:cs="仿宋"/>
          <w:kern w:val="0"/>
          <w:sz w:val="30"/>
          <w:szCs w:val="30"/>
        </w:rPr>
      </w:pPr>
      <w:r>
        <w:rPr>
          <w:rFonts w:hint="eastAsia" w:ascii="仿宋" w:hAnsi="仿宋" w:eastAsia="仿宋" w:cs="仿宋"/>
          <w:b/>
          <w:bCs/>
          <w:kern w:val="0"/>
          <w:sz w:val="30"/>
          <w:szCs w:val="30"/>
        </w:rPr>
        <w:t>十、裁判员</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（一）本次比赛的裁判员必须是参加过本年度中空协、大空协裁判培训人员（本届锦标赛不设随队裁判）。</w:t>
      </w:r>
    </w:p>
    <w:p>
      <w:pPr>
        <w:widowControl/>
        <w:shd w:val="clear" w:color="auto" w:fill="FFFFFF"/>
        <w:spacing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（二）裁判员由中空协推荐、大空协选调两部分组成。</w:t>
      </w:r>
    </w:p>
    <w:p>
      <w:pPr>
        <w:widowControl/>
        <w:shd w:val="clear" w:color="auto" w:fill="FFFFFF"/>
        <w:spacing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（三）辅助裁判员由承办单位培训合格后指派。</w:t>
      </w:r>
    </w:p>
    <w:p>
      <w:pPr>
        <w:widowControl/>
        <w:shd w:val="clear" w:color="auto" w:fill="FFFFFF"/>
        <w:spacing w:line="368" w:lineRule="atLeast"/>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十一、教练员</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bCs/>
          <w:kern w:val="0"/>
          <w:sz w:val="30"/>
          <w:szCs w:val="30"/>
        </w:rPr>
        <w:t>（一）</w:t>
      </w:r>
      <w:r>
        <w:rPr>
          <w:rFonts w:hint="eastAsia" w:ascii="仿宋" w:hAnsi="仿宋" w:eastAsia="仿宋" w:cs="仿宋"/>
          <w:kern w:val="0"/>
          <w:sz w:val="30"/>
          <w:szCs w:val="30"/>
        </w:rPr>
        <w:t>本次比赛的教练员必须是参加</w:t>
      </w:r>
      <w:r>
        <w:rPr>
          <w:rFonts w:hint="eastAsia" w:ascii="仿宋" w:hAnsi="仿宋" w:eastAsia="仿宋" w:cs="仿宋"/>
          <w:color w:val="auto"/>
          <w:kern w:val="0"/>
          <w:sz w:val="30"/>
          <w:szCs w:val="30"/>
        </w:rPr>
        <w:t>过16-17年度中</w:t>
      </w:r>
      <w:r>
        <w:rPr>
          <w:rFonts w:hint="eastAsia" w:ascii="仿宋" w:hAnsi="仿宋" w:eastAsia="仿宋" w:cs="仿宋"/>
          <w:kern w:val="0"/>
          <w:sz w:val="30"/>
          <w:szCs w:val="30"/>
        </w:rPr>
        <w:t>空协、大空协培训，持有培训合格证书，才能上秩序册、领取教练员证，且上场指挥比赛和具备比赛申诉的权力。</w:t>
      </w:r>
    </w:p>
    <w:p>
      <w:pPr>
        <w:widowControl/>
        <w:shd w:val="clear" w:color="auto" w:fill="FFFFFF"/>
        <w:spacing w:line="368"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（二）教练员不得擅自阻碍比赛，以及发生无理取闹的行为，如发生将取消指挥权和运动员成绩，并没收比赛押金，情节严重者将通报所在学校。</w:t>
      </w:r>
    </w:p>
    <w:p>
      <w:pPr>
        <w:widowControl/>
        <w:shd w:val="clear" w:color="auto" w:fill="FFFFFF"/>
        <w:spacing w:line="368" w:lineRule="atLeast"/>
        <w:jc w:val="left"/>
        <w:rPr>
          <w:rFonts w:hint="eastAsia" w:ascii="仿宋" w:hAnsi="仿宋" w:eastAsia="仿宋" w:cs="仿宋"/>
          <w:b/>
          <w:bCs/>
          <w:kern w:val="0"/>
          <w:sz w:val="30"/>
          <w:szCs w:val="30"/>
        </w:rPr>
      </w:pPr>
      <w:r>
        <w:rPr>
          <w:rFonts w:hint="eastAsia" w:ascii="仿宋" w:hAnsi="仿宋" w:eastAsia="仿宋" w:cs="仿宋"/>
          <w:b/>
          <w:bCs/>
          <w:kern w:val="0"/>
          <w:sz w:val="30"/>
          <w:szCs w:val="30"/>
        </w:rPr>
        <w:t>十二、报名办法</w:t>
      </w:r>
    </w:p>
    <w:p>
      <w:pPr>
        <w:widowControl/>
        <w:shd w:val="clear" w:color="auto" w:fill="FFFFFF"/>
        <w:spacing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（一）以学校为单位组队报名参赛</w:t>
      </w:r>
    </w:p>
    <w:p>
      <w:pPr>
        <w:widowControl/>
        <w:shd w:val="clear" w:color="auto" w:fill="FFFFFF"/>
        <w:spacing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（二）每队限报官员1名、领队1人，教练员2人。</w:t>
      </w:r>
    </w:p>
    <w:p>
      <w:pPr>
        <w:widowControl/>
        <w:shd w:val="clear" w:color="auto" w:fill="FFFFFF"/>
        <w:spacing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（三）报名时各队严格按照（A、B、C、D组别）填写，不得跳报和降级报。到达赛区时必须带好注册证、学生证和身份证，以备核对。</w:t>
      </w:r>
    </w:p>
    <w:p>
      <w:pPr>
        <w:widowControl/>
        <w:shd w:val="clear" w:color="auto" w:fill="FFFFFF"/>
        <w:spacing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（四）报名时间自网上公布之日起至2017年9 月10 日截止（以邮戳为准，逾期不予受理）。</w:t>
      </w:r>
    </w:p>
    <w:p>
      <w:pPr>
        <w:widowControl/>
        <w:shd w:val="clear" w:color="auto" w:fill="FFFFFF"/>
        <w:spacing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（五）已报级别不得更改；特殊情况需要更改，按惯例缴纳更改费每次300元（体重超重更改同样）。</w:t>
      </w:r>
    </w:p>
    <w:p>
      <w:pPr>
        <w:widowControl/>
        <w:shd w:val="clear" w:color="auto" w:fill="FFFFFF"/>
        <w:spacing w:before="240" w:line="301" w:lineRule="atLeast"/>
        <w:ind w:firstLine="560" w:firstLineChars="200"/>
        <w:jc w:val="left"/>
        <w:rPr>
          <w:rFonts w:hint="eastAsia" w:ascii="仿宋" w:hAnsi="仿宋" w:eastAsia="仿宋" w:cs="仿宋"/>
          <w:kern w:val="0"/>
          <w:sz w:val="30"/>
          <w:szCs w:val="30"/>
        </w:rPr>
      </w:pPr>
      <w:r>
        <w:rPr>
          <w:rFonts w:hint="eastAsia" w:ascii="仿宋" w:hAnsi="仿宋" w:eastAsia="仿宋" w:cs="仿宋"/>
          <w:kern w:val="0"/>
          <w:sz w:val="30"/>
          <w:szCs w:val="30"/>
        </w:rPr>
        <w:t>（六）报名表一式二份，并加盖本单位公章，分别寄送北京体育大学教研楼523中国大学生空手道分会秘书处(</w:t>
      </w:r>
      <w:r>
        <w:rPr>
          <w:rFonts w:hint="eastAsia" w:ascii="仿宋" w:hAnsi="仿宋" w:eastAsia="仿宋" w:cs="仿宋"/>
          <w:b/>
          <w:bCs/>
          <w:kern w:val="0"/>
          <w:sz w:val="30"/>
          <w:szCs w:val="30"/>
        </w:rPr>
        <w:t>只收快递</w:t>
      </w:r>
      <w:r>
        <w:rPr>
          <w:rFonts w:hint="eastAsia" w:ascii="仿宋" w:hAnsi="仿宋" w:eastAsia="仿宋" w:cs="仿宋"/>
          <w:kern w:val="0"/>
          <w:sz w:val="30"/>
          <w:szCs w:val="30"/>
        </w:rPr>
        <w:t>)，邮编：100084，秘书处电话：010-62984275（含传真），联系人：于昕，手机：13911060097；和承办单位:杭州科技职业技术学院，地址：杭州科技职业技术学院，邮编</w:t>
      </w:r>
      <w:r>
        <w:rPr>
          <w:rFonts w:hint="eastAsia" w:ascii="仿宋" w:hAnsi="仿宋" w:eastAsia="仿宋" w:cs="仿宋"/>
          <w:kern w:val="0"/>
          <w:sz w:val="30"/>
          <w:szCs w:val="30"/>
          <w:lang w:val="en-US" w:eastAsia="zh-CN"/>
        </w:rPr>
        <w:t>310018</w:t>
      </w:r>
      <w:r>
        <w:rPr>
          <w:rFonts w:hint="eastAsia" w:ascii="仿宋" w:hAnsi="仿宋" w:eastAsia="仿宋" w:cs="仿宋"/>
          <w:kern w:val="0"/>
          <w:sz w:val="30"/>
          <w:szCs w:val="30"/>
        </w:rPr>
        <w:t>，</w:t>
      </w:r>
    </w:p>
    <w:p>
      <w:pPr>
        <w:rPr>
          <w:rFonts w:hint="eastAsia" w:ascii="仿宋" w:hAnsi="仿宋" w:eastAsia="仿宋" w:cs="仿宋"/>
          <w:sz w:val="30"/>
          <w:szCs w:val="30"/>
        </w:rPr>
      </w:pPr>
      <w:r>
        <w:rPr>
          <w:rFonts w:hint="eastAsia" w:ascii="仿宋" w:hAnsi="仿宋" w:eastAsia="仿宋" w:cs="仿宋"/>
          <w:kern w:val="0"/>
          <w:sz w:val="30"/>
          <w:szCs w:val="30"/>
        </w:rPr>
        <w:t>联系人：潘厚勇</w:t>
      </w:r>
      <w:r>
        <w:rPr>
          <w:rFonts w:hint="eastAsia" w:ascii="仿宋" w:hAnsi="仿宋" w:eastAsia="仿宋" w:cs="仿宋"/>
          <w:sz w:val="30"/>
          <w:szCs w:val="30"/>
        </w:rPr>
        <w:t>0571-28287108     18167186773，</w:t>
      </w:r>
    </w:p>
    <w:p>
      <w:pPr>
        <w:rPr>
          <w:rFonts w:hint="eastAsia" w:ascii="仿宋" w:hAnsi="仿宋" w:eastAsia="仿宋" w:cs="仿宋"/>
          <w:color w:val="2A2A2A"/>
          <w:kern w:val="0"/>
          <w:sz w:val="30"/>
          <w:szCs w:val="30"/>
        </w:rPr>
      </w:pPr>
      <w:r>
        <w:rPr>
          <w:rFonts w:hint="eastAsia" w:ascii="仿宋" w:hAnsi="仿宋" w:eastAsia="仿宋" w:cs="仿宋"/>
          <w:sz w:val="30"/>
          <w:szCs w:val="30"/>
        </w:rPr>
        <w:t>电子邮箱：</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"mailto:56350069@qq.com" </w:instrText>
      </w:r>
      <w:r>
        <w:rPr>
          <w:rFonts w:hint="eastAsia" w:ascii="仿宋" w:hAnsi="仿宋" w:eastAsia="仿宋" w:cs="仿宋"/>
          <w:sz w:val="30"/>
          <w:szCs w:val="30"/>
        </w:rPr>
        <w:fldChar w:fldCharType="separate"/>
      </w:r>
      <w:r>
        <w:rPr>
          <w:rStyle w:val="7"/>
          <w:rFonts w:hint="eastAsia" w:ascii="仿宋" w:hAnsi="仿宋" w:eastAsia="仿宋" w:cs="仿宋"/>
          <w:sz w:val="30"/>
          <w:szCs w:val="30"/>
        </w:rPr>
        <w:t>56350069@qq.com</w:t>
      </w:r>
      <w:r>
        <w:rPr>
          <w:rStyle w:val="7"/>
          <w:rFonts w:hint="eastAsia" w:ascii="仿宋" w:hAnsi="仿宋" w:eastAsia="仿宋" w:cs="仿宋"/>
          <w:sz w:val="30"/>
          <w:szCs w:val="30"/>
        </w:rPr>
        <w:fldChar w:fldCharType="end"/>
      </w:r>
      <w:r>
        <w:rPr>
          <w:rFonts w:hint="eastAsia" w:ascii="仿宋" w:hAnsi="仿宋" w:eastAsia="仿宋" w:cs="仿宋"/>
          <w:color w:val="2A2A2A"/>
          <w:kern w:val="0"/>
          <w:sz w:val="30"/>
          <w:szCs w:val="30"/>
        </w:rPr>
        <w:t xml:space="preserve"> </w:t>
      </w:r>
    </w:p>
    <w:p>
      <w:pPr>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（六）报名采用网上报名及纸制报名相结合。网址：http：// </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"http://www.kbfusc.com/" </w:instrText>
      </w:r>
      <w:r>
        <w:rPr>
          <w:rFonts w:hint="eastAsia" w:ascii="仿宋" w:hAnsi="仿宋" w:eastAsia="仿宋" w:cs="仿宋"/>
          <w:sz w:val="30"/>
          <w:szCs w:val="30"/>
        </w:rPr>
        <w:fldChar w:fldCharType="separate"/>
      </w:r>
      <w:r>
        <w:rPr>
          <w:rFonts w:hint="eastAsia" w:ascii="仿宋" w:hAnsi="仿宋" w:eastAsia="仿宋" w:cs="仿宋"/>
          <w:color w:val="0000FF"/>
          <w:kern w:val="0"/>
          <w:sz w:val="30"/>
          <w:szCs w:val="30"/>
        </w:rPr>
        <w:t>www.kbfusc.com</w:t>
      </w:r>
      <w:r>
        <w:rPr>
          <w:rFonts w:hint="eastAsia" w:ascii="仿宋" w:hAnsi="仿宋" w:eastAsia="仿宋" w:cs="仿宋"/>
          <w:color w:val="0000FF"/>
          <w:kern w:val="0"/>
          <w:sz w:val="30"/>
          <w:szCs w:val="30"/>
        </w:rPr>
        <w:fldChar w:fldCharType="end"/>
      </w:r>
      <w:r>
        <w:rPr>
          <w:rFonts w:hint="eastAsia" w:ascii="仿宋" w:hAnsi="仿宋" w:eastAsia="仿宋" w:cs="仿宋"/>
          <w:color w:val="2A2A2A"/>
          <w:kern w:val="0"/>
          <w:sz w:val="30"/>
          <w:szCs w:val="30"/>
        </w:rPr>
        <w:t>中国大学生体育协会空手道分会网站</w:t>
      </w:r>
    </w:p>
    <w:p>
      <w:pPr>
        <w:widowControl/>
        <w:shd w:val="clear" w:color="auto" w:fill="FFFFFF"/>
        <w:spacing w:line="301"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十三、运动员注册</w:t>
      </w:r>
    </w:p>
    <w:p>
      <w:pPr>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（一）参赛运动员必须以运动员所在学校为单位在《中国学生体育竞赛管理系统》（www.nssc.org.cn）中进行网上注册，否则不允许参加比赛。</w:t>
      </w:r>
    </w:p>
    <w:p>
      <w:pPr>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二）参赛运动员所在学校的学校管理员需登录《中国学生体育竞赛管理系统》（www.nssc.org.cn）进行运动员和教练员网上注册和报名。参赛运动员在完成网上注册成功后进行网上报名（详见《中国学生体育竞赛管理系统》首页的“系统使用者必看”和“IE浏览器调整”中的相关规定。</w:t>
      </w:r>
    </w:p>
    <w:p>
      <w:pPr>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三）注册时，需按要求填写教练员信息、运动员信息、上传参赛运动员本人的学生证（电子版）、第二代身份证件（电子版）、近期免冠一寸照片及队伍的全家福照片（照片需根据网站要求调整尺寸大小）等有关材料。</w:t>
      </w:r>
    </w:p>
    <w:p>
      <w:pPr>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（四）注册工作联系人：孙变丽、李阳，联系电话：010-66093753、66093749（周一至周五9:30—16:00）。</w:t>
      </w:r>
    </w:p>
    <w:p>
      <w:pPr>
        <w:widowControl/>
        <w:shd w:val="clear" w:color="auto" w:fill="FFFFFF"/>
        <w:spacing w:line="301"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十四、运动员资格审查</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（一）为了端正赛风，对不符合参赛资格的运动员，如在报名后或比赛前发现并经审查，确有弄虚作假、违反规定者，取消其全队比赛成绩。同时，给予该运动员所在学校停赛二年的处分，并处以1000元的罚款。</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（二）凡对运动员比赛资格有异议并提出申诉者，需向大会资格审查委员会提交由领队签字的申诉报告，同时交纳1000元人民币的申诉费后，方可受理。胜诉者申诉费如数退还，败诉者不再返还申诉费。</w:t>
      </w:r>
    </w:p>
    <w:p>
      <w:pPr>
        <w:widowControl/>
        <w:shd w:val="clear" w:color="auto" w:fill="FFFFFF"/>
        <w:spacing w:before="156" w:after="156" w:line="330" w:lineRule="atLeas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十五、器材、服装及护具规定</w:t>
      </w:r>
    </w:p>
    <w:p>
      <w:pPr>
        <w:widowControl/>
        <w:shd w:val="clear" w:color="auto" w:fill="FFFFFF"/>
        <w:spacing w:before="156" w:after="156" w:line="330" w:lineRule="atLeast"/>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（一）组委会负责提供经大空协指定的比赛用垫子、电子计分牌等竞赛设备。</w:t>
      </w:r>
    </w:p>
    <w:p>
      <w:pPr>
        <w:widowControl/>
        <w:shd w:val="clear" w:color="auto" w:fill="FFFFFF"/>
        <w:spacing w:before="156" w:after="156" w:line="330" w:lineRule="atLeast"/>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（二）参赛运动员必须自备经中空协或大空协认可的器材供应商生产的道服、拳套、护裆、护脚背、护腿、护齿、护甲和护胸等，以上保护性装备不全或不符合要求者将禁止上场比赛。</w:t>
      </w:r>
    </w:p>
    <w:p>
      <w:pPr>
        <w:widowControl/>
        <w:shd w:val="clear" w:color="auto" w:fill="FFFFFF"/>
        <w:spacing w:line="301" w:lineRule="atLeast"/>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（三）运动员不得擅自穿着带中国（含英文标识CHINA）字样和带有广告字样，以及带有姓名、徽标的道服和腰带上场比赛。</w:t>
      </w:r>
    </w:p>
    <w:p>
      <w:pPr>
        <w:widowControl/>
        <w:shd w:val="clear" w:color="auto" w:fill="FFFFFF"/>
        <w:spacing w:line="301" w:lineRule="atLeast"/>
        <w:ind w:firstLine="560" w:firstLineChars="200"/>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（四）参赛运动员道服上所有标识须经大学生空手道分会审查后方可使用。</w:t>
      </w:r>
    </w:p>
    <w:p>
      <w:pPr>
        <w:widowControl/>
        <w:shd w:val="clear" w:color="auto" w:fill="FFFFFF"/>
        <w:spacing w:line="301"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十六、经费</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（一）按中国大体协现行体育竞赛有关规定的开支标准、办法执行；</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（二）各代表队报到时官员、领队、教练员和运动员每人每天向大会交纳食宿费人民币200元，不足部分由赛会补助；</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（三）报到时各队应缴纳参赛费100元/人/项（只记个人型和组手，团体赛除外）；</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（四）报到时各队应缴纳比赛期间交通费50元/人；</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（五）主办单位所选派的裁判员及大会官员、工作人员的差旅费、食宿费及工作津贴由承办单位负责；</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（六）上述费用各队在报到时一次交清。</w:t>
      </w:r>
    </w:p>
    <w:p>
      <w:pPr>
        <w:widowControl/>
        <w:shd w:val="clear" w:color="auto" w:fill="FFFFFF"/>
        <w:spacing w:line="301" w:lineRule="atLeast"/>
        <w:jc w:val="left"/>
        <w:rPr>
          <w:rFonts w:hint="eastAsia" w:ascii="仿宋" w:hAnsi="仿宋" w:eastAsia="仿宋" w:cs="仿宋"/>
          <w:color w:val="2A2A2A"/>
          <w:kern w:val="0"/>
          <w:sz w:val="30"/>
          <w:szCs w:val="30"/>
        </w:rPr>
      </w:pPr>
      <w:r>
        <w:rPr>
          <w:rFonts w:hint="eastAsia" w:ascii="仿宋" w:hAnsi="仿宋" w:eastAsia="仿宋" w:cs="仿宋"/>
          <w:b/>
          <w:bCs/>
          <w:color w:val="2A2A2A"/>
          <w:kern w:val="0"/>
          <w:sz w:val="30"/>
          <w:szCs w:val="30"/>
        </w:rPr>
        <w:t>十七、其它</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（一）参赛运动员需携带县级以上医院出具的健康证明（心电图和脑电图）；一旦出现重大意外伤害事故，组委会将采取相应急救措施，但不承担法律责任。</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（二）各参赛队需给运动员做好参赛期间的保险，各单位报到时，须向组委会交验保险公司保险单据，未办理保险者，不得参加本届比赛。</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（三）保证金</w:t>
      </w:r>
    </w:p>
    <w:p>
      <w:pPr>
        <w:widowControl/>
        <w:shd w:val="clear" w:color="auto" w:fill="FFFFFF"/>
        <w:spacing w:line="301" w:lineRule="atLeast"/>
        <w:ind w:firstLine="6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为了加强各代表队的管理，保证本次比赛的顺利进行，按中国大学生体育协会相关规定，各代表队在比赛期间须向大会组委会交纳保证金，具体规定如下：</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1、凡参加本次比赛的各代表队，报到时一次性向大会组委会交纳代表队保证金3000元。</w:t>
      </w:r>
    </w:p>
    <w:p>
      <w:pPr>
        <w:widowControl/>
        <w:shd w:val="clear" w:color="auto" w:fill="FFFFFF"/>
        <w:tabs>
          <w:tab w:val="left" w:pos="360"/>
        </w:tabs>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2、各代表队所交的保证金，用于对该队所属人员在比赛期间违反赛会纪律、社会治安管理条例、损坏公共设施、打架斗殴，以及违反运动员参赛资格等问题的经济赔偿和处理。</w:t>
      </w:r>
    </w:p>
    <w:p>
      <w:pPr>
        <w:widowControl/>
        <w:shd w:val="clear" w:color="auto" w:fill="FFFFFF"/>
        <w:spacing w:line="301" w:lineRule="atLeast"/>
        <w:ind w:firstLine="6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3、对于在赛会期间，未发生本款第2条所列行为的代表队，比赛结束，退还其交纳的保证金。</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（四）各参赛队报到时间和报到地点及赛事其它事宜请见补充通知。</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（五）各队报到缴费可支持公务卡缴费（保证金除外）。</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（六）请各参赛队自带一面悬挂校旗（长：1.5米，宽：1.2米）</w:t>
      </w:r>
    </w:p>
    <w:p>
      <w:pPr>
        <w:widowControl/>
        <w:shd w:val="clear" w:color="auto" w:fill="FFFFFF"/>
        <w:spacing w:line="301" w:lineRule="atLeast"/>
        <w:ind w:firstLine="560" w:firstLineChars="200"/>
        <w:jc w:val="left"/>
        <w:rPr>
          <w:rFonts w:hint="eastAsia" w:ascii="仿宋" w:hAnsi="仿宋" w:eastAsia="仿宋" w:cs="仿宋"/>
          <w:color w:val="2A2A2A"/>
          <w:kern w:val="0"/>
          <w:sz w:val="30"/>
          <w:szCs w:val="30"/>
        </w:rPr>
      </w:pPr>
      <w:r>
        <w:rPr>
          <w:rFonts w:hint="eastAsia" w:ascii="仿宋" w:hAnsi="仿宋" w:eastAsia="仿宋" w:cs="仿宋"/>
          <w:color w:val="2A2A2A"/>
          <w:kern w:val="0"/>
          <w:sz w:val="30"/>
          <w:szCs w:val="30"/>
        </w:rPr>
        <w:t>（七）各队附学校简介（30~50字）随报名表交承办单位竞赛部</w:t>
      </w:r>
    </w:p>
    <w:p>
      <w:pPr>
        <w:widowControl/>
        <w:shd w:val="clear" w:color="auto" w:fill="FFFFFF"/>
        <w:spacing w:line="330" w:lineRule="atLeast"/>
        <w:jc w:val="left"/>
        <w:rPr>
          <w:rFonts w:hint="eastAsia" w:ascii="仿宋" w:hAnsi="仿宋" w:eastAsia="仿宋" w:cs="仿宋"/>
          <w:sz w:val="30"/>
          <w:szCs w:val="30"/>
        </w:rPr>
      </w:pPr>
      <w:r>
        <w:rPr>
          <w:rFonts w:hint="eastAsia" w:ascii="仿宋" w:hAnsi="仿宋" w:eastAsia="仿宋" w:cs="仿宋"/>
          <w:b/>
          <w:bCs/>
          <w:color w:val="2A2A2A"/>
          <w:kern w:val="0"/>
          <w:sz w:val="30"/>
          <w:szCs w:val="30"/>
        </w:rPr>
        <w:t>十八、</w:t>
      </w:r>
      <w:r>
        <w:rPr>
          <w:rFonts w:hint="eastAsia" w:ascii="仿宋" w:hAnsi="仿宋" w:eastAsia="仿宋" w:cs="仿宋"/>
          <w:color w:val="2A2A2A"/>
          <w:kern w:val="0"/>
          <w:sz w:val="30"/>
          <w:szCs w:val="30"/>
        </w:rPr>
        <w:t>本规程未尽事宜，由大会组委会负责补充、修订和解释</w:t>
      </w:r>
      <w:r>
        <w:rPr>
          <w:rFonts w:hint="eastAsia" w:ascii="仿宋" w:hAnsi="仿宋" w:eastAsia="仿宋" w:cs="仿宋"/>
          <w:color w:val="2A2A2A"/>
          <w:kern w:val="0"/>
          <w:sz w:val="30"/>
          <w:szCs w:val="30"/>
          <w:lang w:eastAsia="zh-CN"/>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144"/>
    <w:rsid w:val="00030B9E"/>
    <w:rsid w:val="0003413D"/>
    <w:rsid w:val="000A03C8"/>
    <w:rsid w:val="000B64D5"/>
    <w:rsid w:val="001A0CC0"/>
    <w:rsid w:val="001D25F2"/>
    <w:rsid w:val="001D513C"/>
    <w:rsid w:val="001F51EA"/>
    <w:rsid w:val="001F6DA1"/>
    <w:rsid w:val="00317144"/>
    <w:rsid w:val="00331F62"/>
    <w:rsid w:val="0035278D"/>
    <w:rsid w:val="003B5862"/>
    <w:rsid w:val="003C7856"/>
    <w:rsid w:val="003D0C1A"/>
    <w:rsid w:val="00433B04"/>
    <w:rsid w:val="0049024E"/>
    <w:rsid w:val="00494016"/>
    <w:rsid w:val="00497613"/>
    <w:rsid w:val="005428D2"/>
    <w:rsid w:val="00574433"/>
    <w:rsid w:val="00584756"/>
    <w:rsid w:val="005C5794"/>
    <w:rsid w:val="00603486"/>
    <w:rsid w:val="00636FC3"/>
    <w:rsid w:val="006435DC"/>
    <w:rsid w:val="00646911"/>
    <w:rsid w:val="006F123B"/>
    <w:rsid w:val="0073426B"/>
    <w:rsid w:val="007A3348"/>
    <w:rsid w:val="007A3D4F"/>
    <w:rsid w:val="007D0F4E"/>
    <w:rsid w:val="008265DC"/>
    <w:rsid w:val="00832D1A"/>
    <w:rsid w:val="008F32B7"/>
    <w:rsid w:val="008F6561"/>
    <w:rsid w:val="00905C21"/>
    <w:rsid w:val="00911DAB"/>
    <w:rsid w:val="00916AA9"/>
    <w:rsid w:val="009C690B"/>
    <w:rsid w:val="009E4F00"/>
    <w:rsid w:val="009F075D"/>
    <w:rsid w:val="00AA301A"/>
    <w:rsid w:val="00AC565F"/>
    <w:rsid w:val="00B121B5"/>
    <w:rsid w:val="00BE197E"/>
    <w:rsid w:val="00C5171D"/>
    <w:rsid w:val="00C56A74"/>
    <w:rsid w:val="00C742C0"/>
    <w:rsid w:val="00CA249D"/>
    <w:rsid w:val="00CC2D66"/>
    <w:rsid w:val="00CD1F0F"/>
    <w:rsid w:val="00D1712D"/>
    <w:rsid w:val="00D3520E"/>
    <w:rsid w:val="00D35F80"/>
    <w:rsid w:val="00DB719E"/>
    <w:rsid w:val="00DC1732"/>
    <w:rsid w:val="00DD2B32"/>
    <w:rsid w:val="00E01C02"/>
    <w:rsid w:val="00E82A4C"/>
    <w:rsid w:val="00ED314C"/>
    <w:rsid w:val="00F47EB2"/>
    <w:rsid w:val="00F50F9B"/>
    <w:rsid w:val="00FB38E9"/>
    <w:rsid w:val="00FD6B0A"/>
    <w:rsid w:val="00FE2D26"/>
    <w:rsid w:val="2AEA6E15"/>
    <w:rsid w:val="36282D61"/>
    <w:rsid w:val="4FB04BA7"/>
    <w:rsid w:val="55E733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99"/>
    <w:rPr>
      <w:rFonts w:cs="Times New Roman"/>
      <w:b/>
      <w:bCs/>
    </w:rPr>
  </w:style>
  <w:style w:type="character" w:styleId="7">
    <w:name w:val="Hyperlink"/>
    <w:basedOn w:val="5"/>
    <w:qFormat/>
    <w:uiPriority w:val="99"/>
    <w:rPr>
      <w:rFonts w:cs="Times New Roman"/>
      <w:color w:val="0000FF"/>
      <w:u w:val="single"/>
    </w:rPr>
  </w:style>
  <w:style w:type="character" w:customStyle="1" w:styleId="9">
    <w:name w:val="apple-converted-space"/>
    <w:basedOn w:val="5"/>
    <w:qFormat/>
    <w:uiPriority w:val="99"/>
    <w:rPr>
      <w:rFonts w:cs="Times New Roman"/>
    </w:rPr>
  </w:style>
  <w:style w:type="character" w:customStyle="1" w:styleId="10">
    <w:name w:val="页脚 Char"/>
    <w:basedOn w:val="5"/>
    <w:link w:val="2"/>
    <w:semiHidden/>
    <w:uiPriority w:val="99"/>
    <w:rPr>
      <w:sz w:val="18"/>
      <w:szCs w:val="18"/>
    </w:rPr>
  </w:style>
  <w:style w:type="character" w:customStyle="1" w:styleId="11">
    <w:name w:val="页眉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661</Words>
  <Characters>3768</Characters>
  <Lines>31</Lines>
  <Paragraphs>8</Paragraphs>
  <ScaleCrop>false</ScaleCrop>
  <LinksUpToDate>false</LinksUpToDate>
  <CharactersWithSpaces>4421</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2016-07-12T03:29:00Z</dcterms:created>
  <dc:creator>pc</dc:creator>
  <cp:lastModifiedBy>lizhen</cp:lastModifiedBy>
  <cp:lastPrinted>2017-04-13T04:50:59Z</cp:lastPrinted>
  <dcterms:modified xsi:type="dcterms:W3CDTF">2017-04-13T04:56:44Z</dcterms:modified>
  <dc:title>2016年全国大学生空手道锦标赛</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