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hint="eastAsia" w:eastAsia="黑体"/>
          <w:bCs/>
          <w:sz w:val="32"/>
          <w:szCs w:val="32"/>
        </w:rPr>
      </w:pPr>
      <w:r>
        <w:rPr>
          <w:rFonts w:hint="eastAsia" w:eastAsia="黑体"/>
          <w:bCs/>
          <w:sz w:val="32"/>
          <w:szCs w:val="32"/>
        </w:rPr>
        <w:t>附件1</w:t>
      </w:r>
    </w:p>
    <w:p>
      <w:pPr>
        <w:spacing w:line="300" w:lineRule="auto"/>
        <w:jc w:val="center"/>
        <w:rPr>
          <w:rFonts w:hint="eastAsia" w:eastAsia="方正小标宋简体"/>
          <w:sz w:val="44"/>
          <w:szCs w:val="44"/>
        </w:rPr>
      </w:pPr>
      <w:r>
        <w:rPr>
          <w:rFonts w:hint="eastAsia" w:eastAsia="方正小标宋简体"/>
          <w:sz w:val="44"/>
          <w:szCs w:val="44"/>
        </w:rPr>
        <w:t>陕西省第四届学生轮滑比赛竞赛规程（高校组）</w:t>
      </w:r>
    </w:p>
    <w:p>
      <w:pPr>
        <w:spacing w:line="338" w:lineRule="auto"/>
        <w:rPr>
          <w:rFonts w:eastAsia="仿宋_GB2312"/>
          <w:sz w:val="24"/>
        </w:rPr>
      </w:pPr>
    </w:p>
    <w:p>
      <w:pPr>
        <w:spacing w:line="338" w:lineRule="auto"/>
        <w:ind w:firstLine="627" w:firstLineChars="196"/>
        <w:rPr>
          <w:rFonts w:eastAsia="黑体"/>
          <w:sz w:val="32"/>
          <w:szCs w:val="32"/>
        </w:rPr>
      </w:pPr>
      <w:r>
        <w:rPr>
          <w:rFonts w:hint="eastAsia" w:eastAsia="黑体"/>
          <w:sz w:val="32"/>
          <w:szCs w:val="32"/>
        </w:rPr>
        <w:t>一、</w:t>
      </w:r>
      <w:r>
        <w:rPr>
          <w:rFonts w:eastAsia="黑体"/>
          <w:sz w:val="32"/>
          <w:szCs w:val="32"/>
        </w:rPr>
        <w:t>主办单位</w:t>
      </w:r>
    </w:p>
    <w:p>
      <w:pPr>
        <w:spacing w:line="338" w:lineRule="auto"/>
        <w:rPr>
          <w:rFonts w:eastAsia="仿宋_GB2312"/>
          <w:sz w:val="32"/>
          <w:szCs w:val="32"/>
        </w:rPr>
      </w:pPr>
      <w:r>
        <w:rPr>
          <w:rFonts w:eastAsia="仿宋_GB2312"/>
          <w:sz w:val="32"/>
          <w:szCs w:val="32"/>
        </w:rPr>
        <w:t xml:space="preserve">    陕西省教育厅</w:t>
      </w:r>
    </w:p>
    <w:p>
      <w:pPr>
        <w:spacing w:line="338" w:lineRule="auto"/>
        <w:ind w:firstLine="627" w:firstLineChars="196"/>
        <w:rPr>
          <w:rFonts w:eastAsia="黑体"/>
          <w:sz w:val="32"/>
          <w:szCs w:val="32"/>
        </w:rPr>
      </w:pPr>
      <w:r>
        <w:rPr>
          <w:rFonts w:hint="eastAsia" w:eastAsia="黑体"/>
          <w:sz w:val="32"/>
          <w:szCs w:val="32"/>
        </w:rPr>
        <w:t>二、</w:t>
      </w:r>
      <w:r>
        <w:rPr>
          <w:rFonts w:eastAsia="黑体"/>
          <w:sz w:val="32"/>
          <w:szCs w:val="32"/>
        </w:rPr>
        <w:t>承办单位</w:t>
      </w:r>
    </w:p>
    <w:p>
      <w:pPr>
        <w:spacing w:line="338" w:lineRule="auto"/>
        <w:rPr>
          <w:rFonts w:eastAsia="仿宋_GB2312"/>
          <w:sz w:val="32"/>
          <w:szCs w:val="32"/>
        </w:rPr>
      </w:pPr>
      <w:r>
        <w:rPr>
          <w:rFonts w:eastAsia="仿宋_GB2312"/>
          <w:sz w:val="32"/>
          <w:szCs w:val="32"/>
        </w:rPr>
        <w:t xml:space="preserve">    陕西省学生体育协会、西安外国语大学</w:t>
      </w:r>
    </w:p>
    <w:p>
      <w:pPr>
        <w:spacing w:line="338" w:lineRule="auto"/>
        <w:ind w:firstLine="627" w:firstLineChars="196"/>
        <w:rPr>
          <w:rFonts w:eastAsia="黑体"/>
          <w:sz w:val="32"/>
          <w:szCs w:val="32"/>
        </w:rPr>
      </w:pPr>
      <w:r>
        <w:rPr>
          <w:rFonts w:hint="eastAsia" w:eastAsia="黑体"/>
          <w:sz w:val="32"/>
          <w:szCs w:val="32"/>
        </w:rPr>
        <w:t>三、</w:t>
      </w:r>
      <w:r>
        <w:rPr>
          <w:rFonts w:eastAsia="黑体"/>
          <w:sz w:val="32"/>
          <w:szCs w:val="32"/>
        </w:rPr>
        <w:t>协办单位</w:t>
      </w:r>
    </w:p>
    <w:p>
      <w:pPr>
        <w:spacing w:line="338" w:lineRule="auto"/>
        <w:rPr>
          <w:rFonts w:eastAsia="仿宋_GB2312"/>
          <w:sz w:val="32"/>
          <w:szCs w:val="32"/>
        </w:rPr>
      </w:pPr>
      <w:r>
        <w:rPr>
          <w:rFonts w:eastAsia="仿宋_GB2312"/>
          <w:sz w:val="32"/>
          <w:szCs w:val="32"/>
        </w:rPr>
        <w:t xml:space="preserve">    陕西省学生体育协会轮滑运动专业委员会</w:t>
      </w:r>
    </w:p>
    <w:p>
      <w:pPr>
        <w:spacing w:line="338" w:lineRule="auto"/>
        <w:ind w:firstLine="627" w:firstLineChars="196"/>
        <w:rPr>
          <w:rFonts w:eastAsia="黑体"/>
          <w:sz w:val="32"/>
          <w:szCs w:val="32"/>
        </w:rPr>
      </w:pPr>
      <w:r>
        <w:rPr>
          <w:rFonts w:eastAsia="黑体"/>
          <w:sz w:val="32"/>
          <w:szCs w:val="32"/>
        </w:rPr>
        <w:t>四、竞赛时间、地点</w:t>
      </w:r>
    </w:p>
    <w:p>
      <w:pPr>
        <w:spacing w:line="338" w:lineRule="auto"/>
        <w:ind w:firstLine="640" w:firstLineChars="200"/>
        <w:rPr>
          <w:rFonts w:eastAsia="仿宋_GB2312"/>
          <w:sz w:val="32"/>
          <w:szCs w:val="32"/>
        </w:rPr>
      </w:pPr>
      <w:r>
        <w:rPr>
          <w:rFonts w:eastAsia="仿宋_GB2312"/>
          <w:sz w:val="32"/>
          <w:szCs w:val="32"/>
        </w:rPr>
        <w:t>2017年5月13日（星期六）至15日（星期一），西安外国语大学长安校区篮球场（刹车项目在图书馆东门前广场）。</w:t>
      </w:r>
    </w:p>
    <w:p>
      <w:pPr>
        <w:spacing w:line="338" w:lineRule="auto"/>
        <w:ind w:firstLine="627" w:firstLineChars="196"/>
        <w:rPr>
          <w:rFonts w:eastAsia="黑体"/>
          <w:sz w:val="32"/>
          <w:szCs w:val="32"/>
        </w:rPr>
      </w:pPr>
      <w:r>
        <w:rPr>
          <w:rFonts w:eastAsia="黑体"/>
          <w:sz w:val="32"/>
          <w:szCs w:val="32"/>
        </w:rPr>
        <w:t>五、参加单位</w:t>
      </w:r>
    </w:p>
    <w:p>
      <w:pPr>
        <w:spacing w:line="338" w:lineRule="auto"/>
        <w:ind w:firstLine="640" w:firstLineChars="200"/>
        <w:rPr>
          <w:rFonts w:eastAsia="仿宋_GB2312"/>
          <w:sz w:val="32"/>
          <w:szCs w:val="32"/>
        </w:rPr>
      </w:pPr>
      <w:r>
        <w:rPr>
          <w:rFonts w:eastAsia="仿宋_GB2312"/>
          <w:sz w:val="32"/>
          <w:szCs w:val="32"/>
        </w:rPr>
        <w:t>陕西省各普通高等院校，以校为单位组队参赛。</w:t>
      </w:r>
    </w:p>
    <w:p>
      <w:pPr>
        <w:spacing w:line="338" w:lineRule="auto"/>
        <w:ind w:firstLine="627" w:firstLineChars="196"/>
        <w:rPr>
          <w:rFonts w:eastAsia="黑体"/>
          <w:sz w:val="32"/>
          <w:szCs w:val="32"/>
        </w:rPr>
      </w:pPr>
      <w:r>
        <w:rPr>
          <w:rFonts w:eastAsia="黑体"/>
          <w:sz w:val="32"/>
          <w:szCs w:val="32"/>
        </w:rPr>
        <w:t>六、竞赛项目、组别</w:t>
      </w:r>
    </w:p>
    <w:p>
      <w:pPr>
        <w:spacing w:line="338" w:lineRule="auto"/>
        <w:ind w:firstLine="640" w:firstLineChars="200"/>
        <w:rPr>
          <w:rFonts w:eastAsia="仿宋_GB2312"/>
          <w:sz w:val="32"/>
          <w:szCs w:val="32"/>
        </w:rPr>
      </w:pPr>
      <w:r>
        <w:rPr>
          <w:rFonts w:eastAsia="仿宋_GB2312"/>
          <w:sz w:val="32"/>
          <w:szCs w:val="32"/>
        </w:rPr>
        <w:t>（一）自由式轮滑竞赛项目：</w:t>
      </w:r>
    </w:p>
    <w:p>
      <w:pPr>
        <w:spacing w:line="338" w:lineRule="auto"/>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个人男子、女子：自由式轮滑花式绕桩、自由式轮滑速度过桩、花式刹停；</w:t>
      </w:r>
    </w:p>
    <w:p>
      <w:pPr>
        <w:spacing w:line="338"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双人自由式轮滑花式绕桩（可兼项，双人组合不受性别限制）。</w:t>
      </w:r>
    </w:p>
    <w:p>
      <w:pPr>
        <w:spacing w:line="338" w:lineRule="auto"/>
        <w:ind w:firstLine="640" w:firstLineChars="200"/>
        <w:rPr>
          <w:rFonts w:eastAsia="仿宋_GB2312"/>
          <w:sz w:val="32"/>
          <w:szCs w:val="32"/>
        </w:rPr>
      </w:pPr>
      <w:r>
        <w:rPr>
          <w:rFonts w:eastAsia="仿宋_GB2312"/>
          <w:sz w:val="32"/>
          <w:szCs w:val="32"/>
        </w:rPr>
        <w:t>（二）速度轮滑竞赛项目：</w:t>
      </w:r>
    </w:p>
    <w:p>
      <w:pPr>
        <w:spacing w:line="338" w:lineRule="auto"/>
        <w:ind w:firstLine="640" w:firstLineChars="200"/>
        <w:rPr>
          <w:rFonts w:eastAsia="仿宋_GB2312"/>
          <w:sz w:val="32"/>
          <w:szCs w:val="32"/>
        </w:rPr>
      </w:pPr>
      <w:r>
        <w:rPr>
          <w:rFonts w:eastAsia="仿宋_GB2312"/>
          <w:sz w:val="32"/>
          <w:szCs w:val="32"/>
        </w:rPr>
        <w:t>个人男子、女子： 300米个人计时赛、500米争先赛。</w:t>
      </w:r>
    </w:p>
    <w:p>
      <w:pPr>
        <w:spacing w:line="338" w:lineRule="auto"/>
        <w:ind w:firstLine="640" w:firstLineChars="200"/>
        <w:rPr>
          <w:rFonts w:eastAsia="仿宋_GB2312"/>
          <w:sz w:val="32"/>
          <w:szCs w:val="32"/>
        </w:rPr>
      </w:pPr>
      <w:r>
        <w:rPr>
          <w:rFonts w:eastAsia="仿宋_GB2312"/>
          <w:sz w:val="32"/>
          <w:szCs w:val="32"/>
        </w:rPr>
        <w:t>（三）竞赛组别：</w:t>
      </w:r>
    </w:p>
    <w:p>
      <w:pPr>
        <w:spacing w:line="338" w:lineRule="auto"/>
        <w:ind w:firstLine="640" w:firstLineChars="200"/>
        <w:rPr>
          <w:rFonts w:eastAsia="仿宋_GB2312"/>
          <w:sz w:val="32"/>
          <w:szCs w:val="32"/>
        </w:rPr>
      </w:pPr>
      <w:r>
        <w:rPr>
          <w:rFonts w:eastAsia="仿宋_GB2312"/>
          <w:sz w:val="32"/>
          <w:szCs w:val="32"/>
        </w:rPr>
        <w:t>根据学校性质，分别以本科类及高职高专类院校进行录取。按照学生参赛条件分为甲、乙两组分别进行比赛（本科类甲、乙组，专科类甲、乙组）；双人花式绕桩项目不限性别、年级，可根据编排自由组合参赛，每校限报2对。</w:t>
      </w:r>
    </w:p>
    <w:p>
      <w:pPr>
        <w:spacing w:line="338" w:lineRule="auto"/>
        <w:ind w:firstLine="640" w:firstLineChars="200"/>
        <w:rPr>
          <w:rFonts w:eastAsia="仿宋_GB2312"/>
          <w:sz w:val="32"/>
          <w:szCs w:val="32"/>
        </w:rPr>
      </w:pPr>
      <w:r>
        <w:rPr>
          <w:rFonts w:eastAsia="仿宋_GB2312"/>
          <w:sz w:val="32"/>
          <w:szCs w:val="32"/>
        </w:rPr>
        <w:t>甲组：大一年级学生。</w:t>
      </w:r>
    </w:p>
    <w:p>
      <w:pPr>
        <w:spacing w:line="338" w:lineRule="auto"/>
        <w:ind w:firstLine="640" w:firstLineChars="200"/>
        <w:rPr>
          <w:rFonts w:eastAsia="仿宋_GB2312"/>
          <w:sz w:val="32"/>
          <w:szCs w:val="32"/>
        </w:rPr>
      </w:pPr>
      <w:r>
        <w:rPr>
          <w:rFonts w:eastAsia="仿宋_GB2312"/>
          <w:sz w:val="32"/>
          <w:szCs w:val="32"/>
        </w:rPr>
        <w:t>乙组：大二、大三、大四年级学生及研究生。</w:t>
      </w:r>
    </w:p>
    <w:p>
      <w:pPr>
        <w:spacing w:line="338" w:lineRule="auto"/>
        <w:ind w:firstLine="640" w:firstLineChars="200"/>
        <w:rPr>
          <w:rFonts w:eastAsia="黑体"/>
          <w:sz w:val="32"/>
          <w:szCs w:val="32"/>
        </w:rPr>
      </w:pPr>
      <w:r>
        <w:rPr>
          <w:rFonts w:eastAsia="黑体"/>
          <w:sz w:val="32"/>
          <w:szCs w:val="32"/>
        </w:rPr>
        <w:t>七、运动员参赛条件</w:t>
      </w:r>
    </w:p>
    <w:p>
      <w:pPr>
        <w:spacing w:line="338" w:lineRule="auto"/>
        <w:ind w:firstLine="640" w:firstLineChars="200"/>
        <w:rPr>
          <w:rFonts w:eastAsia="仿宋_GB2312"/>
          <w:sz w:val="32"/>
          <w:szCs w:val="32"/>
        </w:rPr>
      </w:pPr>
      <w:r>
        <w:rPr>
          <w:rFonts w:eastAsia="仿宋_GB2312"/>
          <w:sz w:val="32"/>
          <w:szCs w:val="32"/>
        </w:rPr>
        <w:t>（一）具有中国国籍并按照教育部关于全国普通高等院校统一招生考试、单独招生及高水平运动员考试、录取的有关规定，经考生（户口）所在地高等院校招生委员会（办公室）审核、正式录取的普通本科高等学校、独立学院、民办院校、体育类院校、高职高专院校（高考统一录取且录取年龄满17周岁，2000年1月1日前出生的高职高专在校在籍学生）在校在读的全日制本、专科及研究生；</w:t>
      </w:r>
    </w:p>
    <w:p>
      <w:pPr>
        <w:spacing w:line="338" w:lineRule="auto"/>
        <w:ind w:firstLine="640" w:firstLineChars="200"/>
        <w:rPr>
          <w:rFonts w:eastAsia="仿宋_GB2312"/>
          <w:sz w:val="32"/>
          <w:szCs w:val="32"/>
        </w:rPr>
      </w:pPr>
      <w:r>
        <w:rPr>
          <w:rFonts w:eastAsia="仿宋_GB2312"/>
          <w:sz w:val="32"/>
          <w:szCs w:val="32"/>
        </w:rPr>
        <w:t>（二）进修班、干训班、专修班、短训班、培训班、留学生、代培班和电视大学、函授大学、夜大学、职工大学、自修大学、定向培养（非全日制）、高校本科预科班学生不得报名参赛；</w:t>
      </w:r>
    </w:p>
    <w:p>
      <w:pPr>
        <w:spacing w:line="338" w:lineRule="auto"/>
        <w:ind w:firstLine="640" w:firstLineChars="200"/>
        <w:rPr>
          <w:rFonts w:eastAsia="仿宋_GB2312"/>
          <w:sz w:val="32"/>
          <w:szCs w:val="32"/>
        </w:rPr>
      </w:pPr>
      <w:r>
        <w:rPr>
          <w:rFonts w:eastAsia="仿宋_GB2312"/>
          <w:sz w:val="32"/>
          <w:szCs w:val="32"/>
        </w:rPr>
        <w:t>（三）参赛运动员必须是在校在读，文化课考试合格，政治思想进步，遵守运动员守则，遵守学校各项纪律和有关规定，并经运动员所在学校医院检查证明身体健康并适宜参加此项赛事者（须有校医院或县级以上医院体检证明）；</w:t>
      </w:r>
    </w:p>
    <w:p>
      <w:pPr>
        <w:spacing w:line="338" w:lineRule="auto"/>
        <w:ind w:firstLine="640" w:firstLineChars="200"/>
        <w:rPr>
          <w:rFonts w:eastAsia="仿宋_GB2312"/>
          <w:sz w:val="32"/>
          <w:szCs w:val="32"/>
        </w:rPr>
      </w:pPr>
      <w:r>
        <w:rPr>
          <w:rFonts w:eastAsia="仿宋_GB2312"/>
          <w:sz w:val="32"/>
          <w:szCs w:val="32"/>
        </w:rPr>
        <w:t>（四）参赛运动员年龄不超过28周岁（按1989年1月1日后出生）；</w:t>
      </w:r>
    </w:p>
    <w:p>
      <w:pPr>
        <w:spacing w:line="338" w:lineRule="auto"/>
        <w:ind w:firstLine="640" w:firstLineChars="200"/>
        <w:rPr>
          <w:rFonts w:eastAsia="仿宋_GB2312"/>
          <w:sz w:val="32"/>
          <w:szCs w:val="32"/>
        </w:rPr>
      </w:pPr>
      <w:r>
        <w:rPr>
          <w:rFonts w:eastAsia="仿宋_GB2312"/>
          <w:sz w:val="32"/>
          <w:szCs w:val="32"/>
        </w:rPr>
        <w:t>（五）凡不符合教育部关于全国高等院校统一招生考试、录取的有关规定者；或虽经正规录取，目前属国家、省、自治区、直辖市、特别行政区运动队正式的在编运动员，均不得参加比赛；相关专业俱乐部会员，不得参加比赛；</w:t>
      </w:r>
    </w:p>
    <w:p>
      <w:pPr>
        <w:spacing w:line="338" w:lineRule="auto"/>
        <w:ind w:firstLine="640" w:firstLineChars="200"/>
        <w:rPr>
          <w:rFonts w:eastAsia="仿宋_GB2312"/>
          <w:sz w:val="32"/>
          <w:szCs w:val="32"/>
        </w:rPr>
      </w:pPr>
      <w:r>
        <w:rPr>
          <w:rFonts w:eastAsia="仿宋_GB2312"/>
          <w:sz w:val="32"/>
          <w:szCs w:val="32"/>
        </w:rPr>
        <w:t>（六）凡参加过下列比赛取得前六名成绩的运动员不得参加本届学生轮滑比赛相应项目：全国轮滑锦标赛、全国青少年轮滑锦标赛、全国轮滑公开赛、南北方轮滑公开赛、全国轮滑联赛、全国公路速度轮滑赛、全国学生轮滑大赛。</w:t>
      </w:r>
    </w:p>
    <w:p>
      <w:pPr>
        <w:spacing w:line="338" w:lineRule="auto"/>
        <w:ind w:firstLine="640" w:firstLineChars="200"/>
        <w:rPr>
          <w:rFonts w:eastAsia="黑体"/>
          <w:sz w:val="32"/>
          <w:szCs w:val="32"/>
        </w:rPr>
      </w:pPr>
      <w:r>
        <w:rPr>
          <w:rFonts w:eastAsia="黑体"/>
          <w:sz w:val="32"/>
          <w:szCs w:val="32"/>
        </w:rPr>
        <w:t xml:space="preserve">八、报名办法 </w:t>
      </w:r>
    </w:p>
    <w:p>
      <w:pPr>
        <w:spacing w:line="338" w:lineRule="auto"/>
        <w:ind w:firstLine="640" w:firstLineChars="200"/>
        <w:rPr>
          <w:rFonts w:eastAsia="仿宋_GB2312"/>
          <w:sz w:val="32"/>
          <w:szCs w:val="32"/>
        </w:rPr>
      </w:pPr>
      <w:r>
        <w:rPr>
          <w:rFonts w:eastAsia="仿宋_GB2312"/>
          <w:sz w:val="32"/>
          <w:szCs w:val="32"/>
        </w:rPr>
        <w:t>（一）所有参赛运动员须购买“人身意外伤害保险” ，并在联席会议时提交保险单据证明，否则不允许参加比赛。</w:t>
      </w:r>
    </w:p>
    <w:p>
      <w:pPr>
        <w:spacing w:line="338" w:lineRule="auto"/>
        <w:ind w:firstLine="640" w:firstLineChars="200"/>
        <w:rPr>
          <w:rFonts w:eastAsia="仿宋_GB2312"/>
          <w:sz w:val="32"/>
          <w:szCs w:val="32"/>
        </w:rPr>
      </w:pPr>
      <w:r>
        <w:rPr>
          <w:rFonts w:eastAsia="仿宋_GB2312"/>
          <w:sz w:val="32"/>
          <w:szCs w:val="32"/>
        </w:rPr>
        <w:t>（二）报名规定：</w:t>
      </w:r>
    </w:p>
    <w:p>
      <w:pPr>
        <w:spacing w:line="338" w:lineRule="auto"/>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每单位限报领队1名，教练员2名，工作人员2名，医生1名。</w:t>
      </w:r>
    </w:p>
    <w:p>
      <w:pPr>
        <w:spacing w:line="338"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各类院校自由式类别各组男、女每项限报5名运动员，速滑类别各组男、女每项限报5名运动员；每人限报3项，其中同类别项目不得超过2项；单项赛运动员可兼双人项目，双人项目各单位限报2对（其中一名运动员不可兼组两对或以上双人项目）。</w:t>
      </w:r>
    </w:p>
    <w:p>
      <w:pPr>
        <w:spacing w:line="338" w:lineRule="auto"/>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报名信息一经上报后不得更改，报名截止后不得变更或增补运动员。</w:t>
      </w:r>
    </w:p>
    <w:p>
      <w:pPr>
        <w:spacing w:line="338" w:lineRule="auto"/>
        <w:ind w:firstLine="640" w:firstLineChars="200"/>
        <w:rPr>
          <w:rFonts w:eastAsia="仿宋_GB2312"/>
          <w:sz w:val="32"/>
          <w:szCs w:val="32"/>
        </w:rPr>
      </w:pPr>
      <w:r>
        <w:rPr>
          <w:rFonts w:eastAsia="仿宋_GB2312"/>
          <w:sz w:val="32"/>
          <w:szCs w:val="32"/>
        </w:rPr>
        <w:t>（三）报名截止日期：2017年5月3日（星期三）17:00。</w:t>
      </w:r>
    </w:p>
    <w:p>
      <w:pPr>
        <w:spacing w:line="338" w:lineRule="auto"/>
        <w:ind w:firstLine="640" w:firstLineChars="200"/>
        <w:rPr>
          <w:rFonts w:eastAsia="仿宋_GB2312"/>
          <w:sz w:val="32"/>
          <w:szCs w:val="32"/>
        </w:rPr>
      </w:pPr>
      <w:r>
        <w:rPr>
          <w:rFonts w:eastAsia="仿宋_GB2312"/>
          <w:sz w:val="32"/>
          <w:szCs w:val="32"/>
        </w:rPr>
        <w:t>（四）电子报名：</w:t>
      </w:r>
    </w:p>
    <w:p>
      <w:pPr>
        <w:spacing w:line="338" w:lineRule="auto"/>
        <w:ind w:firstLine="640" w:firstLineChars="200"/>
        <w:rPr>
          <w:rFonts w:eastAsia="仿宋_GB2312"/>
          <w:sz w:val="32"/>
          <w:szCs w:val="32"/>
        </w:rPr>
      </w:pPr>
      <w:r>
        <w:rPr>
          <w:rFonts w:eastAsia="仿宋_GB2312"/>
          <w:sz w:val="32"/>
          <w:szCs w:val="32"/>
        </w:rPr>
        <w:t>电子版必须和纸质报名表原件一致，发送至电子邮箱：sxxstylh@163.com（省学生体育协会邮箱），以学校为单位进行报送，个人报送信息概不受理，电子邮件名称须标明学校名称、比赛名称及联系人手机号码。</w:t>
      </w:r>
    </w:p>
    <w:p>
      <w:pPr>
        <w:spacing w:line="338" w:lineRule="auto"/>
        <w:ind w:firstLine="640" w:firstLineChars="200"/>
        <w:rPr>
          <w:rFonts w:eastAsia="仿宋_GB2312"/>
          <w:sz w:val="32"/>
          <w:szCs w:val="32"/>
        </w:rPr>
      </w:pPr>
      <w:r>
        <w:rPr>
          <w:rFonts w:eastAsia="仿宋_GB2312"/>
          <w:sz w:val="32"/>
          <w:szCs w:val="32"/>
        </w:rPr>
        <w:t>联系人及电话：张小龙  18992829831</w:t>
      </w:r>
    </w:p>
    <w:p>
      <w:pPr>
        <w:spacing w:line="338" w:lineRule="auto"/>
        <w:ind w:firstLine="640" w:firstLineChars="200"/>
        <w:rPr>
          <w:rFonts w:eastAsia="仿宋_GB2312"/>
          <w:sz w:val="32"/>
          <w:szCs w:val="32"/>
        </w:rPr>
      </w:pPr>
      <w:r>
        <w:rPr>
          <w:rFonts w:eastAsia="仿宋_GB2312"/>
          <w:sz w:val="32"/>
          <w:szCs w:val="32"/>
        </w:rPr>
        <w:t>（五）纸质报名：</w:t>
      </w:r>
    </w:p>
    <w:p>
      <w:pPr>
        <w:spacing w:line="338" w:lineRule="auto"/>
        <w:ind w:firstLine="640" w:firstLineChars="200"/>
        <w:rPr>
          <w:rFonts w:eastAsia="仿宋_GB2312"/>
          <w:sz w:val="32"/>
          <w:szCs w:val="32"/>
        </w:rPr>
      </w:pPr>
      <w:r>
        <w:rPr>
          <w:rFonts w:eastAsia="仿宋_GB2312"/>
          <w:sz w:val="32"/>
          <w:szCs w:val="32"/>
        </w:rPr>
        <w:t>凡报名参赛的学校必须如实填写以下材料，并于报名截止日期前邮寄或送达至西安市长安南路563号，陕西省学生体育协会，邮编：710061，边蓉（收）。材料不全或逾期未缴材料的视作不参加比赛。邮件须用大信封打包，信封表面须注明学校名称及学校类别，以当地发出邮戳为准，逾期</w:t>
      </w:r>
      <w:r>
        <w:rPr>
          <w:rFonts w:hint="eastAsia" w:eastAsia="仿宋_GB2312"/>
          <w:sz w:val="32"/>
          <w:szCs w:val="32"/>
        </w:rPr>
        <w:t>及报名材料不全的</w:t>
      </w:r>
      <w:r>
        <w:rPr>
          <w:rFonts w:eastAsia="仿宋_GB2312"/>
          <w:sz w:val="32"/>
          <w:szCs w:val="32"/>
        </w:rPr>
        <w:t>不予受理。</w:t>
      </w:r>
    </w:p>
    <w:p>
      <w:pPr>
        <w:spacing w:line="338" w:lineRule="auto"/>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纸质报名表原件（须加盖校体育部及校医院公章）；</w:t>
      </w:r>
    </w:p>
    <w:p>
      <w:pPr>
        <w:spacing w:line="338"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 xml:space="preserve">参赛运动员的省级招生部门签字盖章的录取名册复印件（加盖学校档案室公章、校体育部公章、校教务处公章）； </w:t>
      </w:r>
    </w:p>
    <w:p>
      <w:pPr>
        <w:spacing w:line="338" w:lineRule="auto"/>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各队教练员、运动员、领队的1寸证件照电子版；</w:t>
      </w:r>
    </w:p>
    <w:p>
      <w:pPr>
        <w:spacing w:line="338" w:lineRule="auto"/>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参赛运动员的二代居民身份证、学生证正反面复印件；</w:t>
      </w:r>
    </w:p>
    <w:p>
      <w:pPr>
        <w:spacing w:line="338" w:lineRule="auto"/>
        <w:ind w:firstLine="640" w:firstLineChars="200"/>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全队参赛运动员人身意外伤害保险单复印件（附被保险人名单）。</w:t>
      </w:r>
    </w:p>
    <w:p>
      <w:pPr>
        <w:spacing w:line="338" w:lineRule="auto"/>
        <w:ind w:firstLine="640" w:firstLineChars="200"/>
        <w:rPr>
          <w:rFonts w:eastAsia="黑体"/>
          <w:sz w:val="32"/>
          <w:szCs w:val="32"/>
        </w:rPr>
      </w:pPr>
      <w:r>
        <w:rPr>
          <w:rFonts w:eastAsia="黑体"/>
          <w:sz w:val="32"/>
          <w:szCs w:val="32"/>
        </w:rPr>
        <w:t>九、竞赛办法</w:t>
      </w:r>
    </w:p>
    <w:p>
      <w:pPr>
        <w:spacing w:line="338" w:lineRule="auto"/>
        <w:ind w:firstLine="640" w:firstLineChars="200"/>
        <w:rPr>
          <w:rFonts w:eastAsia="仿宋_GB2312"/>
          <w:sz w:val="32"/>
          <w:szCs w:val="32"/>
        </w:rPr>
      </w:pPr>
      <w:r>
        <w:rPr>
          <w:rFonts w:eastAsia="仿宋_GB2312"/>
          <w:sz w:val="32"/>
          <w:szCs w:val="32"/>
        </w:rPr>
        <w:t>（一）自由式轮滑比赛</w:t>
      </w:r>
    </w:p>
    <w:p>
      <w:pPr>
        <w:spacing w:line="338" w:lineRule="auto"/>
        <w:ind w:firstLine="640" w:firstLineChars="200"/>
        <w:rPr>
          <w:rFonts w:eastAsia="仿宋_GB2312"/>
          <w:sz w:val="32"/>
          <w:szCs w:val="32"/>
        </w:rPr>
      </w:pPr>
      <w:r>
        <w:rPr>
          <w:rFonts w:eastAsia="仿宋_GB2312"/>
          <w:sz w:val="32"/>
          <w:szCs w:val="32"/>
        </w:rPr>
        <w:t xml:space="preserve">采用中国轮滑协会审定的《自由式轮滑竞赛规则与裁判通则2013版》结合《WSSA世界自由式轮滑竞赛规则2015版》进行。 </w:t>
      </w:r>
    </w:p>
    <w:p>
      <w:pPr>
        <w:spacing w:line="338" w:lineRule="auto"/>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男、女各组个人花式绕桩进行单轮打分。比赛共需三排桩，桩间距分别为50、80、120CM，桩数分别为20、20、14个。在规定时间2分钟±5秒完成（计时时间允许有0.5秒误差），音乐响起时计时开始。</w:t>
      </w:r>
    </w:p>
    <w:p>
      <w:pPr>
        <w:spacing w:line="338"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双人花式绕桩选手进行单轮打分（每对组合准备一套动作）。桩间距分别为50、80、120CM，桩数分别为20、20、14个。在规定时间180秒±10秒完成（计时时间允许有0.5秒误差），音乐响起时计时开始。</w:t>
      </w:r>
    </w:p>
    <w:p>
      <w:pPr>
        <w:spacing w:line="338" w:lineRule="auto"/>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速度过桩男女各组进行预赛、淘汰赛。预赛采用个人计时制分组进行，预赛中每个运动员两次机会，取最好成绩作为该运动员的最终成绩并进行排序，预赛前8或16名运动员进入第二阶段淘汰赛；淘汰赛按照预赛的排名，以蛇形法进行分组，采用分组淘汰制，每两人一组，三局两胜制，胜者进入下一轮。</w:t>
      </w:r>
    </w:p>
    <w:p>
      <w:pPr>
        <w:spacing w:line="338" w:lineRule="auto"/>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花式刹停起跑加速区为25米，刹停区为15米长。运动员分组上场，每次上场表演一个动作，动作种类自选，裁判根据选手表</w:t>
      </w:r>
    </w:p>
    <w:p>
      <w:pPr>
        <w:spacing w:line="338" w:lineRule="auto"/>
        <w:ind w:firstLine="640" w:firstLineChars="200"/>
        <w:rPr>
          <w:rFonts w:eastAsia="仿宋_GB2312"/>
          <w:sz w:val="32"/>
          <w:szCs w:val="32"/>
        </w:rPr>
      </w:pPr>
      <w:r>
        <w:rPr>
          <w:rFonts w:eastAsia="仿宋_GB2312"/>
          <w:sz w:val="32"/>
          <w:szCs w:val="32"/>
        </w:rPr>
        <w:t>（二）速度轮滑比赛</w:t>
      </w:r>
    </w:p>
    <w:p>
      <w:pPr>
        <w:spacing w:line="338" w:lineRule="auto"/>
        <w:ind w:firstLine="640" w:firstLineChars="200"/>
        <w:rPr>
          <w:rFonts w:eastAsia="仿宋_GB2312"/>
          <w:sz w:val="32"/>
          <w:szCs w:val="32"/>
        </w:rPr>
      </w:pPr>
      <w:r>
        <w:rPr>
          <w:rFonts w:eastAsia="仿宋_GB2312"/>
          <w:sz w:val="32"/>
          <w:szCs w:val="32"/>
        </w:rPr>
        <w:t>采用中国轮滑协会审定的《速度轮滑竞赛规则与裁判通则（2013）》进行。标准速度轮滑场地赛跑道规格如下： 周长 200 米（±2 厘米），跑道宽度 6 米（±2 厘米），弯道半径 13.42 米。  单个弯道长度 42.16 米，单个直道长度 57.84 米。</w:t>
      </w:r>
    </w:p>
    <w:p>
      <w:pPr>
        <w:spacing w:line="338" w:lineRule="auto"/>
        <w:ind w:firstLine="640" w:firstLineChars="200"/>
        <w:rPr>
          <w:rFonts w:hint="eastAsia"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速度轮滑300米个人计时赛，短距离比赛：运动员按照赛前抽签结果排列出发顺序单个出发滑行，按成绩一次排出名次。</w:t>
      </w:r>
    </w:p>
    <w:p>
      <w:pPr>
        <w:spacing w:line="338"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500米争先赛：出发顺序和站位参考300米成绩,电脑排序6人一组（未参加300米的选手抽签分组）每组取前2进入下一轮复赛，最终前4决名次5-8按成绩录取。</w:t>
      </w:r>
    </w:p>
    <w:p>
      <w:pPr>
        <w:spacing w:line="338" w:lineRule="auto"/>
        <w:ind w:firstLine="640" w:firstLineChars="200"/>
        <w:rPr>
          <w:rFonts w:eastAsia="黑体"/>
          <w:sz w:val="32"/>
          <w:szCs w:val="32"/>
        </w:rPr>
      </w:pPr>
      <w:r>
        <w:rPr>
          <w:rFonts w:hint="eastAsia" w:eastAsia="黑体"/>
          <w:sz w:val="32"/>
          <w:szCs w:val="32"/>
        </w:rPr>
        <w:t>十</w:t>
      </w:r>
      <w:r>
        <w:rPr>
          <w:rFonts w:eastAsia="黑体"/>
          <w:sz w:val="32"/>
          <w:szCs w:val="32"/>
        </w:rPr>
        <w:t>、名次录取与计分奖励办法</w:t>
      </w:r>
    </w:p>
    <w:p>
      <w:pPr>
        <w:spacing w:line="338" w:lineRule="auto"/>
        <w:ind w:firstLine="640" w:firstLineChars="200"/>
        <w:rPr>
          <w:rFonts w:hint="eastAsia" w:eastAsia="仿宋_GB2312"/>
          <w:sz w:val="32"/>
          <w:szCs w:val="32"/>
        </w:rPr>
      </w:pPr>
      <w:r>
        <w:rPr>
          <w:rFonts w:eastAsia="仿宋_GB2312"/>
          <w:sz w:val="32"/>
          <w:szCs w:val="32"/>
        </w:rPr>
        <w:t>（一）单项</w:t>
      </w:r>
      <w:r>
        <w:rPr>
          <w:rFonts w:hint="eastAsia" w:eastAsia="仿宋_GB2312"/>
          <w:sz w:val="32"/>
          <w:szCs w:val="32"/>
        </w:rPr>
        <w:t>。</w:t>
      </w:r>
    </w:p>
    <w:p>
      <w:pPr>
        <w:spacing w:line="338" w:lineRule="auto"/>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男、女各单项及双人项目按学校类别及分组分别录取前8名（不足8名减1录取，不足5名减2录取），各单项按9、7、6、5、4、3、2、1计入总分，双人花式过桩项目乘1.5倍计分。</w:t>
      </w:r>
    </w:p>
    <w:p>
      <w:pPr>
        <w:spacing w:line="338"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如某单项报名人数不足3人（对）时，则取消该比赛项目录取。</w:t>
      </w:r>
    </w:p>
    <w:p>
      <w:pPr>
        <w:spacing w:line="338" w:lineRule="auto"/>
        <w:ind w:firstLine="640" w:firstLineChars="200"/>
        <w:rPr>
          <w:rFonts w:eastAsia="仿宋_GB2312"/>
          <w:sz w:val="32"/>
          <w:szCs w:val="32"/>
        </w:rPr>
      </w:pPr>
      <w:r>
        <w:rPr>
          <w:rFonts w:eastAsia="仿宋_GB2312"/>
          <w:sz w:val="32"/>
          <w:szCs w:val="32"/>
        </w:rPr>
        <w:t>（二）团体总分。</w:t>
      </w:r>
    </w:p>
    <w:p>
      <w:pPr>
        <w:spacing w:line="338" w:lineRule="auto"/>
        <w:ind w:firstLine="640" w:firstLineChars="200"/>
        <w:rPr>
          <w:rFonts w:eastAsia="仿宋_GB2312"/>
          <w:sz w:val="32"/>
          <w:szCs w:val="32"/>
        </w:rPr>
      </w:pPr>
      <w:r>
        <w:rPr>
          <w:rFonts w:eastAsia="仿宋_GB2312"/>
          <w:sz w:val="32"/>
          <w:szCs w:val="32"/>
        </w:rPr>
        <w:t>本、专科类学校各设立团体总分奖、男子团体总分奖及女子团体总分奖。</w:t>
      </w:r>
    </w:p>
    <w:p>
      <w:pPr>
        <w:spacing w:line="338" w:lineRule="auto"/>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团体总分奖，本科类院校录取前8名，专科类学校录取前6名，颁发奖牌。</w:t>
      </w:r>
    </w:p>
    <w:p>
      <w:pPr>
        <w:spacing w:line="338"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男、女团体总分奖，本科类院校各录取前8名，专科类学校各录取前6名，颁发奖牌。</w:t>
      </w:r>
    </w:p>
    <w:p>
      <w:pPr>
        <w:spacing w:line="338" w:lineRule="auto"/>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如遇总分相等时，则以获第一名多者名次列前，以此类推。</w:t>
      </w:r>
    </w:p>
    <w:p>
      <w:pPr>
        <w:spacing w:line="338" w:lineRule="auto"/>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若一学校各报甲、乙组两个参赛队，则男、女团体总分、团体总分合并计算。</w:t>
      </w:r>
    </w:p>
    <w:p>
      <w:pPr>
        <w:spacing w:line="338" w:lineRule="auto"/>
        <w:ind w:firstLine="640" w:firstLineChars="200"/>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双人花式绕桩项目获奖积分只计入团体总分。</w:t>
      </w:r>
    </w:p>
    <w:p>
      <w:pPr>
        <w:spacing w:line="338" w:lineRule="auto"/>
        <w:ind w:firstLine="640" w:firstLineChars="200"/>
        <w:rPr>
          <w:rFonts w:eastAsia="仿宋_GB2312"/>
          <w:sz w:val="32"/>
          <w:szCs w:val="32"/>
        </w:rPr>
      </w:pPr>
      <w:r>
        <w:rPr>
          <w:rFonts w:eastAsia="仿宋_GB2312"/>
          <w:sz w:val="32"/>
          <w:szCs w:val="32"/>
        </w:rPr>
        <w:t>6</w:t>
      </w:r>
      <w:r>
        <w:rPr>
          <w:rFonts w:hint="eastAsia" w:eastAsia="仿宋_GB2312"/>
          <w:sz w:val="32"/>
          <w:szCs w:val="32"/>
        </w:rPr>
        <w:t>．</w:t>
      </w:r>
      <w:r>
        <w:rPr>
          <w:rFonts w:eastAsia="仿宋_GB2312"/>
          <w:sz w:val="32"/>
          <w:szCs w:val="32"/>
        </w:rPr>
        <w:t>速度轮滑与自由式轮滑成绩合并计算男、女、团体总分。</w:t>
      </w:r>
    </w:p>
    <w:p>
      <w:pPr>
        <w:spacing w:line="338" w:lineRule="auto"/>
        <w:ind w:firstLine="640" w:firstLineChars="200"/>
        <w:rPr>
          <w:rFonts w:eastAsia="仿宋_GB2312"/>
          <w:sz w:val="32"/>
          <w:szCs w:val="32"/>
        </w:rPr>
      </w:pPr>
      <w:r>
        <w:rPr>
          <w:rFonts w:eastAsia="仿宋_GB2312"/>
          <w:sz w:val="32"/>
          <w:szCs w:val="32"/>
        </w:rPr>
        <w:t>7</w:t>
      </w:r>
      <w:r>
        <w:rPr>
          <w:rFonts w:hint="eastAsia" w:eastAsia="仿宋_GB2312"/>
          <w:sz w:val="32"/>
          <w:szCs w:val="32"/>
        </w:rPr>
        <w:t>．</w:t>
      </w:r>
      <w:r>
        <w:rPr>
          <w:rFonts w:eastAsia="仿宋_GB2312"/>
          <w:sz w:val="32"/>
          <w:szCs w:val="32"/>
        </w:rPr>
        <w:t>评选“优秀运动员奖”、“优秀裁判员奖”、“优秀教练员奖”，颁发个人获奖证书。</w:t>
      </w:r>
    </w:p>
    <w:p>
      <w:pPr>
        <w:spacing w:line="338" w:lineRule="auto"/>
        <w:ind w:firstLine="640" w:firstLineChars="200"/>
        <w:rPr>
          <w:rFonts w:eastAsia="仿宋_GB2312"/>
          <w:sz w:val="32"/>
          <w:szCs w:val="32"/>
        </w:rPr>
      </w:pPr>
      <w:r>
        <w:rPr>
          <w:rFonts w:eastAsia="仿宋_GB2312"/>
          <w:sz w:val="32"/>
          <w:szCs w:val="32"/>
        </w:rPr>
        <w:t>8</w:t>
      </w:r>
      <w:r>
        <w:rPr>
          <w:rFonts w:hint="eastAsia" w:eastAsia="仿宋_GB2312"/>
          <w:sz w:val="32"/>
          <w:szCs w:val="32"/>
        </w:rPr>
        <w:t>．</w:t>
      </w:r>
      <w:r>
        <w:rPr>
          <w:rFonts w:eastAsia="仿宋_GB2312"/>
          <w:sz w:val="32"/>
          <w:szCs w:val="32"/>
        </w:rPr>
        <w:t>所有个人获奖荣誉证书均由陕西省学生体育协会盖章颁发。</w:t>
      </w:r>
    </w:p>
    <w:p>
      <w:pPr>
        <w:spacing w:line="338" w:lineRule="auto"/>
        <w:ind w:firstLine="640" w:firstLineChars="200"/>
        <w:rPr>
          <w:rFonts w:eastAsia="黑体"/>
          <w:sz w:val="32"/>
          <w:szCs w:val="32"/>
        </w:rPr>
      </w:pPr>
      <w:r>
        <w:rPr>
          <w:rFonts w:eastAsia="黑体"/>
          <w:sz w:val="32"/>
          <w:szCs w:val="32"/>
        </w:rPr>
        <w:t>十一、体育道德风尚奖评选办法</w:t>
      </w:r>
    </w:p>
    <w:p>
      <w:pPr>
        <w:spacing w:line="338" w:lineRule="auto"/>
        <w:ind w:firstLine="640" w:firstLineChars="200"/>
        <w:rPr>
          <w:rFonts w:eastAsia="仿宋_GB2312"/>
          <w:sz w:val="32"/>
          <w:szCs w:val="32"/>
        </w:rPr>
      </w:pPr>
      <w:r>
        <w:rPr>
          <w:rFonts w:eastAsia="仿宋_GB2312"/>
          <w:sz w:val="32"/>
          <w:szCs w:val="32"/>
        </w:rPr>
        <w:t>（一）“体育道德风尚奖”，由大会体育道德风尚评选委员会选定，按照各类参赛学校的20%比例评选，颁发奖牌。</w:t>
      </w:r>
    </w:p>
    <w:p>
      <w:pPr>
        <w:spacing w:line="338" w:lineRule="auto"/>
        <w:ind w:firstLine="640" w:firstLineChars="200"/>
        <w:rPr>
          <w:rFonts w:eastAsia="仿宋_GB2312"/>
          <w:sz w:val="32"/>
          <w:szCs w:val="32"/>
        </w:rPr>
      </w:pPr>
      <w:r>
        <w:rPr>
          <w:rFonts w:eastAsia="仿宋_GB2312"/>
          <w:sz w:val="32"/>
          <w:szCs w:val="32"/>
        </w:rPr>
        <w:t>（二）“优秀运动员”以院校为单位，按照本科类团体总分排名前8名、专科类团体总分排名前6名推选，每单位2人，颁发荣誉证书。</w:t>
      </w:r>
    </w:p>
    <w:p>
      <w:pPr>
        <w:spacing w:line="338" w:lineRule="auto"/>
        <w:ind w:firstLine="640" w:firstLineChars="200"/>
        <w:rPr>
          <w:rFonts w:eastAsia="仿宋_GB2312"/>
          <w:sz w:val="32"/>
          <w:szCs w:val="32"/>
        </w:rPr>
      </w:pPr>
      <w:r>
        <w:rPr>
          <w:rFonts w:eastAsia="仿宋_GB2312"/>
          <w:sz w:val="32"/>
          <w:szCs w:val="32"/>
        </w:rPr>
        <w:t>（三）“优秀裁判员”由大会裁判组选定，按裁判员总数的10%的比例评选。</w:t>
      </w:r>
    </w:p>
    <w:p>
      <w:pPr>
        <w:spacing w:line="338" w:lineRule="auto"/>
        <w:ind w:firstLine="640" w:firstLineChars="200"/>
        <w:rPr>
          <w:rFonts w:eastAsia="仿宋_GB2312"/>
          <w:sz w:val="32"/>
          <w:szCs w:val="32"/>
        </w:rPr>
      </w:pPr>
      <w:r>
        <w:rPr>
          <w:rFonts w:eastAsia="仿宋_GB2312"/>
          <w:sz w:val="32"/>
          <w:szCs w:val="32"/>
        </w:rPr>
        <w:t>（四）“优秀教练员”以院校为单位，按本、专科类学校团体总分排名前8名（专科类学校前6名）的单位进行推选，每单位1人。</w:t>
      </w:r>
    </w:p>
    <w:p>
      <w:pPr>
        <w:spacing w:line="338" w:lineRule="auto"/>
        <w:ind w:firstLine="640" w:firstLineChars="200"/>
        <w:rPr>
          <w:rFonts w:eastAsia="黑体"/>
          <w:sz w:val="32"/>
          <w:szCs w:val="32"/>
        </w:rPr>
      </w:pPr>
      <w:r>
        <w:rPr>
          <w:rFonts w:eastAsia="黑体"/>
          <w:sz w:val="32"/>
          <w:szCs w:val="32"/>
        </w:rPr>
        <w:t>十二、仲裁委员会及资格审查</w:t>
      </w:r>
    </w:p>
    <w:p>
      <w:pPr>
        <w:spacing w:line="338" w:lineRule="auto"/>
        <w:ind w:firstLine="640" w:firstLineChars="200"/>
        <w:rPr>
          <w:rFonts w:eastAsia="仿宋_GB2312"/>
          <w:sz w:val="32"/>
          <w:szCs w:val="32"/>
        </w:rPr>
      </w:pPr>
      <w:r>
        <w:rPr>
          <w:rFonts w:eastAsia="仿宋_GB2312"/>
          <w:sz w:val="32"/>
          <w:szCs w:val="32"/>
        </w:rPr>
        <w:t>（一）仲裁委员会由主办单位选派。</w:t>
      </w:r>
    </w:p>
    <w:p>
      <w:pPr>
        <w:spacing w:line="338" w:lineRule="auto"/>
        <w:ind w:firstLine="640" w:firstLineChars="200"/>
        <w:rPr>
          <w:rFonts w:eastAsia="仿宋_GB2312"/>
          <w:sz w:val="32"/>
          <w:szCs w:val="32"/>
        </w:rPr>
      </w:pPr>
      <w:r>
        <w:rPr>
          <w:rFonts w:eastAsia="仿宋_GB2312"/>
          <w:sz w:val="32"/>
          <w:szCs w:val="32"/>
        </w:rPr>
        <w:t>（二）比赛设立运动员资格审查委员会，经举报审查资格不合格者，将取消参赛资格，裁判长、裁判员与委员会成员协助实施。</w:t>
      </w:r>
    </w:p>
    <w:p>
      <w:pPr>
        <w:spacing w:line="338" w:lineRule="auto"/>
        <w:ind w:firstLine="640" w:firstLineChars="200"/>
        <w:rPr>
          <w:rFonts w:eastAsia="仿宋_GB2312"/>
          <w:sz w:val="32"/>
          <w:szCs w:val="32"/>
        </w:rPr>
      </w:pPr>
      <w:r>
        <w:rPr>
          <w:rFonts w:eastAsia="仿宋_GB2312"/>
          <w:sz w:val="32"/>
          <w:szCs w:val="32"/>
        </w:rPr>
        <w:t>（三）参加比赛的大学生运动员，凭本人有效学生证及二代居民身份证检录参赛，比赛期间必须随身携带。若以上身份证明丢失，应及时上报书面材料（盖章），并提供户籍证明（盖章）。</w:t>
      </w:r>
    </w:p>
    <w:p>
      <w:pPr>
        <w:spacing w:line="338" w:lineRule="auto"/>
        <w:ind w:firstLine="640" w:firstLineChars="200"/>
        <w:rPr>
          <w:rFonts w:eastAsia="仿宋_GB2312"/>
          <w:sz w:val="32"/>
          <w:szCs w:val="32"/>
        </w:rPr>
      </w:pPr>
      <w:r>
        <w:rPr>
          <w:rFonts w:eastAsia="仿宋_GB2312"/>
          <w:sz w:val="32"/>
          <w:szCs w:val="32"/>
        </w:rPr>
        <w:t>（四）本着谁举报谁举证的原则，各运动队对于有违反资格规定的运动员享有申诉权，申诉时，须写正式书面材料，向资格审查委员会提交申诉报告（需经领队签字并加盖单位公章）。</w:t>
      </w:r>
    </w:p>
    <w:p>
      <w:pPr>
        <w:spacing w:line="338" w:lineRule="auto"/>
        <w:ind w:firstLine="640" w:firstLineChars="200"/>
        <w:rPr>
          <w:rFonts w:eastAsia="仿宋_GB2312"/>
          <w:sz w:val="32"/>
          <w:szCs w:val="32"/>
        </w:rPr>
      </w:pPr>
      <w:r>
        <w:rPr>
          <w:rFonts w:eastAsia="仿宋_GB2312"/>
          <w:sz w:val="32"/>
          <w:szCs w:val="32"/>
        </w:rPr>
        <w:t>（五）资格审查委员会将在比赛前、比赛中、比赛后对参赛运动员的比赛资格问题认真核查，如在比赛前发现不符合参赛资格者，将取消参加比赛资格，并不得改报他人；如比赛中、比赛后发现有不符合比赛资格者，将取消其本人或其所在队的比赛资格和成绩。扣除保证金，并给予通报。停止该学校参加下一届比赛的资格。</w:t>
      </w:r>
    </w:p>
    <w:p>
      <w:pPr>
        <w:spacing w:line="338" w:lineRule="auto"/>
        <w:ind w:firstLine="640" w:firstLineChars="200"/>
        <w:rPr>
          <w:rFonts w:eastAsia="仿宋_GB2312"/>
          <w:sz w:val="32"/>
          <w:szCs w:val="32"/>
        </w:rPr>
      </w:pPr>
      <w:r>
        <w:rPr>
          <w:rFonts w:eastAsia="仿宋_GB2312"/>
          <w:sz w:val="32"/>
          <w:szCs w:val="32"/>
        </w:rPr>
        <w:t>（六）资格审查流程。</w:t>
      </w:r>
    </w:p>
    <w:p>
      <w:pPr>
        <w:spacing w:line="338" w:lineRule="auto"/>
        <w:ind w:firstLine="640" w:firstLineChars="200"/>
        <w:rPr>
          <w:rFonts w:eastAsia="仿宋_GB2312"/>
          <w:sz w:val="32"/>
          <w:szCs w:val="32"/>
        </w:rPr>
      </w:pPr>
      <w:r>
        <w:rPr>
          <w:rFonts w:eastAsia="仿宋_GB2312"/>
          <w:sz w:val="32"/>
          <w:szCs w:val="32"/>
        </w:rPr>
        <w:t>1．资格审查委员会初审。</w:t>
      </w:r>
    </w:p>
    <w:p>
      <w:pPr>
        <w:spacing w:line="338" w:lineRule="auto"/>
        <w:ind w:firstLine="640" w:firstLineChars="200"/>
        <w:rPr>
          <w:rFonts w:eastAsia="仿宋_GB2312"/>
          <w:sz w:val="32"/>
          <w:szCs w:val="32"/>
        </w:rPr>
      </w:pPr>
      <w:r>
        <w:rPr>
          <w:rFonts w:eastAsia="仿宋_GB2312"/>
          <w:sz w:val="32"/>
          <w:szCs w:val="32"/>
        </w:rPr>
        <w:t>2．运动员参赛信息赛前公示一周（省学生体协网站www.sxxsty.com“运动员注册”一栏）。</w:t>
      </w:r>
    </w:p>
    <w:p>
      <w:pPr>
        <w:spacing w:line="338" w:lineRule="auto"/>
        <w:ind w:firstLine="640" w:firstLineChars="200"/>
        <w:rPr>
          <w:rFonts w:eastAsia="仿宋_GB2312"/>
          <w:sz w:val="32"/>
          <w:szCs w:val="32"/>
        </w:rPr>
      </w:pPr>
      <w:r>
        <w:rPr>
          <w:rFonts w:eastAsia="仿宋_GB2312"/>
          <w:sz w:val="32"/>
          <w:szCs w:val="32"/>
        </w:rPr>
        <w:t>3．监督举报。</w:t>
      </w:r>
    </w:p>
    <w:p>
      <w:pPr>
        <w:spacing w:line="338" w:lineRule="auto"/>
        <w:ind w:firstLine="640" w:firstLineChars="200"/>
        <w:rPr>
          <w:rFonts w:eastAsia="仿宋_GB2312"/>
          <w:sz w:val="32"/>
          <w:szCs w:val="32"/>
        </w:rPr>
      </w:pPr>
      <w:r>
        <w:rPr>
          <w:rFonts w:eastAsia="仿宋_GB2312"/>
          <w:sz w:val="32"/>
          <w:szCs w:val="32"/>
        </w:rPr>
        <w:t>联 系 人：程 磊、李 建</w:t>
      </w:r>
    </w:p>
    <w:p>
      <w:pPr>
        <w:spacing w:line="338" w:lineRule="auto"/>
        <w:ind w:firstLine="640" w:firstLineChars="200"/>
        <w:rPr>
          <w:rFonts w:eastAsia="仿宋_GB2312"/>
          <w:sz w:val="32"/>
          <w:szCs w:val="32"/>
        </w:rPr>
      </w:pPr>
      <w:r>
        <w:rPr>
          <w:rFonts w:eastAsia="仿宋_GB2312"/>
          <w:sz w:val="32"/>
          <w:szCs w:val="32"/>
        </w:rPr>
        <w:t>办公电话：029—85408759</w:t>
      </w:r>
    </w:p>
    <w:p>
      <w:pPr>
        <w:spacing w:line="338" w:lineRule="auto"/>
        <w:ind w:firstLine="640" w:firstLineChars="200"/>
        <w:rPr>
          <w:rFonts w:eastAsia="仿宋_GB2312"/>
          <w:sz w:val="32"/>
          <w:szCs w:val="32"/>
        </w:rPr>
      </w:pPr>
      <w:r>
        <w:rPr>
          <w:rFonts w:eastAsia="仿宋_GB2312"/>
          <w:sz w:val="32"/>
          <w:szCs w:val="32"/>
        </w:rPr>
        <w:t>传    真：029—85254834</w:t>
      </w:r>
    </w:p>
    <w:p>
      <w:pPr>
        <w:spacing w:line="338" w:lineRule="auto"/>
        <w:ind w:firstLine="640" w:firstLineChars="200"/>
        <w:rPr>
          <w:rFonts w:eastAsia="仿宋_GB2312"/>
          <w:sz w:val="32"/>
          <w:szCs w:val="32"/>
        </w:rPr>
      </w:pPr>
      <w:r>
        <w:rPr>
          <w:rFonts w:eastAsia="仿宋_GB2312"/>
          <w:sz w:val="32"/>
          <w:szCs w:val="32"/>
        </w:rPr>
        <w:t>电子邮箱：sxxsty@163.com</w:t>
      </w:r>
    </w:p>
    <w:p>
      <w:pPr>
        <w:spacing w:line="338" w:lineRule="auto"/>
        <w:ind w:firstLine="640" w:firstLineChars="200"/>
        <w:rPr>
          <w:rFonts w:eastAsia="黑体"/>
          <w:sz w:val="32"/>
          <w:szCs w:val="32"/>
        </w:rPr>
      </w:pPr>
      <w:r>
        <w:rPr>
          <w:rFonts w:eastAsia="黑体"/>
          <w:sz w:val="32"/>
          <w:szCs w:val="32"/>
        </w:rPr>
        <w:t>十三、报到及联席会议</w:t>
      </w:r>
    </w:p>
    <w:p>
      <w:pPr>
        <w:spacing w:line="338" w:lineRule="auto"/>
        <w:ind w:firstLine="640" w:firstLineChars="200"/>
        <w:rPr>
          <w:rFonts w:eastAsia="仿宋_GB2312"/>
          <w:sz w:val="32"/>
          <w:szCs w:val="32"/>
        </w:rPr>
      </w:pPr>
      <w:r>
        <w:rPr>
          <w:rFonts w:eastAsia="仿宋_GB2312"/>
          <w:sz w:val="32"/>
          <w:szCs w:val="32"/>
        </w:rPr>
        <w:t>（一）比赛期间各参赛运动员须持有效二代居民身份证及学生证原件备查。</w:t>
      </w:r>
    </w:p>
    <w:p>
      <w:pPr>
        <w:spacing w:line="338" w:lineRule="auto"/>
        <w:ind w:firstLine="640" w:firstLineChars="200"/>
        <w:rPr>
          <w:rFonts w:eastAsia="仿宋_GB2312"/>
          <w:sz w:val="32"/>
          <w:szCs w:val="32"/>
        </w:rPr>
      </w:pPr>
      <w:r>
        <w:rPr>
          <w:rFonts w:eastAsia="仿宋_GB2312"/>
          <w:sz w:val="32"/>
          <w:szCs w:val="32"/>
        </w:rPr>
        <w:t>（二）参赛费及比赛纪律保证金：参赛运动员参赛费100元/人（现金）；各参赛单位在联席会议时缴纳参赛保证金2000元（现金）。待比赛结束后将保证金退还各单位，若在比赛中发现弄虚作假、打架、不尊重裁判、罢赛、损坏公物等现象将扣除保证金及给予相应的处罚。</w:t>
      </w:r>
    </w:p>
    <w:p>
      <w:pPr>
        <w:spacing w:line="338" w:lineRule="auto"/>
        <w:ind w:firstLine="640" w:firstLineChars="200"/>
        <w:rPr>
          <w:rFonts w:eastAsia="仿宋_GB2312"/>
          <w:sz w:val="32"/>
          <w:szCs w:val="32"/>
        </w:rPr>
      </w:pPr>
      <w:r>
        <w:rPr>
          <w:rFonts w:eastAsia="仿宋_GB2312"/>
          <w:sz w:val="32"/>
          <w:szCs w:val="32"/>
        </w:rPr>
        <w:t>（三）大会竞赛部设于西安外国语大学体育部办公室。</w:t>
      </w:r>
    </w:p>
    <w:p>
      <w:pPr>
        <w:spacing w:line="338" w:lineRule="auto"/>
        <w:ind w:firstLine="640" w:firstLineChars="200"/>
        <w:rPr>
          <w:rFonts w:eastAsia="仿宋_GB2312"/>
          <w:sz w:val="32"/>
          <w:szCs w:val="32"/>
        </w:rPr>
      </w:pPr>
      <w:r>
        <w:rPr>
          <w:rFonts w:eastAsia="仿宋_GB2312"/>
          <w:sz w:val="32"/>
          <w:szCs w:val="32"/>
        </w:rPr>
        <w:t>负 责 人：张涛</w:t>
      </w:r>
    </w:p>
    <w:p>
      <w:pPr>
        <w:spacing w:line="338" w:lineRule="auto"/>
        <w:ind w:firstLine="640" w:firstLineChars="200"/>
        <w:rPr>
          <w:rFonts w:eastAsia="仿宋_GB2312"/>
          <w:sz w:val="32"/>
          <w:szCs w:val="32"/>
        </w:rPr>
      </w:pPr>
      <w:r>
        <w:rPr>
          <w:rFonts w:eastAsia="仿宋_GB2312"/>
          <w:sz w:val="32"/>
          <w:szCs w:val="32"/>
        </w:rPr>
        <w:t>工作人员：张小龙</w:t>
      </w:r>
    </w:p>
    <w:p>
      <w:pPr>
        <w:spacing w:line="338" w:lineRule="auto"/>
        <w:ind w:firstLine="640" w:firstLineChars="200"/>
        <w:rPr>
          <w:rFonts w:eastAsia="仿宋_GB2312"/>
          <w:sz w:val="32"/>
          <w:szCs w:val="32"/>
        </w:rPr>
      </w:pPr>
      <w:r>
        <w:rPr>
          <w:rFonts w:eastAsia="仿宋_GB2312"/>
          <w:sz w:val="32"/>
          <w:szCs w:val="32"/>
        </w:rPr>
        <w:t>电    话：18992829831</w:t>
      </w:r>
    </w:p>
    <w:p>
      <w:pPr>
        <w:spacing w:line="338" w:lineRule="auto"/>
        <w:ind w:firstLine="640" w:firstLineChars="200"/>
        <w:rPr>
          <w:rFonts w:eastAsia="仿宋_GB2312"/>
          <w:sz w:val="32"/>
          <w:szCs w:val="32"/>
        </w:rPr>
      </w:pPr>
      <w:r>
        <w:rPr>
          <w:rFonts w:eastAsia="仿宋_GB2312"/>
          <w:sz w:val="32"/>
          <w:szCs w:val="32"/>
        </w:rPr>
        <w:t>（四）领队、教练员、裁判员联席会议时间、地点：</w:t>
      </w:r>
    </w:p>
    <w:p>
      <w:pPr>
        <w:spacing w:line="338" w:lineRule="auto"/>
        <w:ind w:firstLine="640" w:firstLineChars="200"/>
        <w:rPr>
          <w:rFonts w:hint="eastAsia"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裁判员工作会议：5月12日（星期五）下午14:00召开</w:t>
      </w:r>
      <w:r>
        <w:rPr>
          <w:rFonts w:hint="eastAsia" w:eastAsia="仿宋_GB2312"/>
          <w:sz w:val="32"/>
          <w:szCs w:val="32"/>
        </w:rPr>
        <w:t>。</w:t>
      </w:r>
    </w:p>
    <w:p>
      <w:pPr>
        <w:spacing w:line="338"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领队、教练员联席会议： 5月12日（星期五）下午16:00召开。</w:t>
      </w:r>
    </w:p>
    <w:p>
      <w:pPr>
        <w:spacing w:line="338" w:lineRule="auto"/>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会议地点：西安外国语大学（长安校区）大学生活动中心二楼，多功能厅（从学校西门进来，直走500米左右，食堂对面大学生活动中心）。</w:t>
      </w:r>
    </w:p>
    <w:p>
      <w:pPr>
        <w:spacing w:line="338" w:lineRule="auto"/>
        <w:ind w:firstLine="640" w:firstLineChars="200"/>
        <w:rPr>
          <w:rFonts w:eastAsia="黑体"/>
          <w:sz w:val="32"/>
          <w:szCs w:val="32"/>
        </w:rPr>
      </w:pPr>
      <w:r>
        <w:rPr>
          <w:rFonts w:eastAsia="黑体"/>
          <w:sz w:val="32"/>
          <w:szCs w:val="32"/>
        </w:rPr>
        <w:t>十四、其他事宜</w:t>
      </w:r>
    </w:p>
    <w:p>
      <w:pPr>
        <w:spacing w:line="338" w:lineRule="auto"/>
        <w:ind w:firstLine="640" w:firstLineChars="200"/>
        <w:rPr>
          <w:rFonts w:eastAsia="仿宋_GB2312"/>
          <w:sz w:val="32"/>
          <w:szCs w:val="32"/>
        </w:rPr>
      </w:pPr>
      <w:r>
        <w:rPr>
          <w:rFonts w:eastAsia="仿宋_GB2312"/>
          <w:sz w:val="32"/>
          <w:szCs w:val="32"/>
        </w:rPr>
        <w:t>（一）各参赛单位领队、教练员要切实负责好本队人员的安全，排除一切安全隐患，确保比赛顺利进行。</w:t>
      </w:r>
      <w:r>
        <w:rPr>
          <w:rFonts w:eastAsia="仿宋_GB2312"/>
          <w:sz w:val="32"/>
          <w:szCs w:val="32"/>
        </w:rPr>
        <w:br w:type="textWrapping"/>
      </w:r>
      <w:r>
        <w:rPr>
          <w:rFonts w:eastAsia="仿宋_GB2312"/>
          <w:sz w:val="32"/>
          <w:szCs w:val="32"/>
        </w:rPr>
        <w:t xml:space="preserve">    （二）参赛运动员应使用符合国家安全标准的轮滑鞋（单、双排均可），须着符合国家标准的安全护具（护掌、护肘、护膝、头盔）。</w:t>
      </w:r>
      <w:r>
        <w:rPr>
          <w:rFonts w:eastAsia="仿宋_GB2312"/>
          <w:sz w:val="32"/>
          <w:szCs w:val="32"/>
        </w:rPr>
        <w:br w:type="textWrapping"/>
      </w:r>
      <w:r>
        <w:rPr>
          <w:rFonts w:eastAsia="仿宋_GB2312"/>
          <w:sz w:val="32"/>
          <w:szCs w:val="32"/>
        </w:rPr>
        <w:t xml:space="preserve">    （三）参加自由式轮滑花式绕桩的每名运动员需于报名截止日前，将比赛音乐以学校为单位发送打包邮件至rollerhero@qq.com，电子邮件及文件包名称为学校名称及项目名称，音乐的格式为MP3，音乐名称注明运动员姓名、运动员性别、比赛组别、项目等信息，逾期概不发送的视为不参加比赛。</w:t>
      </w:r>
    </w:p>
    <w:p>
      <w:pPr>
        <w:spacing w:line="338" w:lineRule="auto"/>
        <w:ind w:firstLine="640" w:firstLineChars="200"/>
        <w:rPr>
          <w:rFonts w:eastAsia="仿宋_GB2312"/>
          <w:sz w:val="32"/>
          <w:szCs w:val="32"/>
        </w:rPr>
      </w:pPr>
      <w:r>
        <w:rPr>
          <w:rFonts w:eastAsia="仿宋_GB2312"/>
          <w:sz w:val="32"/>
          <w:szCs w:val="32"/>
        </w:rPr>
        <w:t xml:space="preserve">（四）参赛单位交通费及食宿费自理，如需帮助可联系大会竞赛部工作人员。 </w:t>
      </w:r>
    </w:p>
    <w:p>
      <w:pPr>
        <w:spacing w:line="338" w:lineRule="auto"/>
        <w:ind w:firstLine="640" w:firstLineChars="200"/>
        <w:rPr>
          <w:rFonts w:eastAsia="仿宋_GB2312"/>
          <w:sz w:val="32"/>
          <w:szCs w:val="32"/>
        </w:rPr>
      </w:pPr>
      <w:r>
        <w:rPr>
          <w:rFonts w:eastAsia="仿宋_GB2312"/>
          <w:sz w:val="32"/>
          <w:szCs w:val="32"/>
        </w:rPr>
        <w:t>（五） 本着节俭举办会的原则，比赛不举行开幕式，只进行颁奖仪式暨闭幕式。</w:t>
      </w:r>
    </w:p>
    <w:p>
      <w:pPr>
        <w:spacing w:line="338" w:lineRule="auto"/>
        <w:ind w:firstLine="640" w:firstLineChars="200"/>
        <w:rPr>
          <w:rFonts w:eastAsia="黑体"/>
          <w:sz w:val="32"/>
          <w:szCs w:val="32"/>
        </w:rPr>
      </w:pPr>
      <w:r>
        <w:rPr>
          <w:rFonts w:eastAsia="黑体"/>
          <w:sz w:val="32"/>
          <w:szCs w:val="32"/>
        </w:rPr>
        <w:t>十</w:t>
      </w:r>
      <w:r>
        <w:rPr>
          <w:rFonts w:hint="eastAsia" w:eastAsia="黑体"/>
          <w:sz w:val="32"/>
          <w:szCs w:val="32"/>
        </w:rPr>
        <w:t>五</w:t>
      </w:r>
      <w:r>
        <w:rPr>
          <w:rFonts w:eastAsia="黑体"/>
          <w:sz w:val="32"/>
          <w:szCs w:val="32"/>
        </w:rPr>
        <w:t>、安全管理及应急预案</w:t>
      </w:r>
    </w:p>
    <w:p>
      <w:pPr>
        <w:spacing w:line="338" w:lineRule="auto"/>
        <w:ind w:firstLine="640" w:firstLineChars="200"/>
        <w:rPr>
          <w:rFonts w:eastAsia="仿宋_GB2312"/>
          <w:sz w:val="32"/>
          <w:szCs w:val="32"/>
        </w:rPr>
      </w:pPr>
      <w:r>
        <w:rPr>
          <w:rFonts w:eastAsia="仿宋_GB2312"/>
          <w:sz w:val="32"/>
          <w:szCs w:val="32"/>
        </w:rPr>
        <w:t>（一）参赛队需加强内部管理，严格纪律，实行全程带队领队负责制；</w:t>
      </w:r>
    </w:p>
    <w:p>
      <w:pPr>
        <w:spacing w:line="338" w:lineRule="auto"/>
        <w:ind w:firstLine="640" w:firstLineChars="200"/>
        <w:rPr>
          <w:rFonts w:eastAsia="仿宋_GB2312"/>
          <w:sz w:val="32"/>
          <w:szCs w:val="32"/>
        </w:rPr>
      </w:pPr>
      <w:r>
        <w:rPr>
          <w:rFonts w:eastAsia="仿宋_GB2312"/>
          <w:sz w:val="32"/>
          <w:szCs w:val="32"/>
        </w:rPr>
        <w:t>（二）参赛队员必须是身体健康者，请各队在比赛前做好健康检查；</w:t>
      </w:r>
    </w:p>
    <w:p>
      <w:pPr>
        <w:spacing w:line="338" w:lineRule="auto"/>
        <w:ind w:firstLine="640" w:firstLineChars="200"/>
        <w:rPr>
          <w:rFonts w:eastAsia="仿宋_GB2312"/>
          <w:sz w:val="32"/>
          <w:szCs w:val="32"/>
        </w:rPr>
      </w:pPr>
      <w:r>
        <w:rPr>
          <w:rFonts w:eastAsia="仿宋_GB2312"/>
          <w:sz w:val="32"/>
          <w:szCs w:val="32"/>
        </w:rPr>
        <w:t>（三）参加比赛的所有运动员，必须在报到前统一办理保险，未办理保险的单位不得参赛。</w:t>
      </w:r>
    </w:p>
    <w:p>
      <w:pPr>
        <w:spacing w:line="338" w:lineRule="auto"/>
        <w:ind w:firstLine="640" w:firstLineChars="200"/>
        <w:rPr>
          <w:rFonts w:eastAsia="仿宋_GB2312"/>
          <w:sz w:val="32"/>
          <w:szCs w:val="32"/>
        </w:rPr>
      </w:pPr>
      <w:r>
        <w:rPr>
          <w:rFonts w:eastAsia="仿宋_GB2312"/>
          <w:sz w:val="32"/>
          <w:szCs w:val="32"/>
        </w:rPr>
        <w:t>（四）若比赛因天气原因无法进行，将推迟比赛，时间另行通知。</w:t>
      </w:r>
    </w:p>
    <w:p>
      <w:pPr>
        <w:spacing w:line="338" w:lineRule="auto"/>
        <w:ind w:firstLine="640" w:firstLineChars="200"/>
        <w:rPr>
          <w:rFonts w:eastAsia="仿宋_GB2312"/>
          <w:sz w:val="32"/>
          <w:szCs w:val="32"/>
        </w:rPr>
      </w:pPr>
      <w:r>
        <w:rPr>
          <w:rFonts w:eastAsia="仿宋_GB2312"/>
          <w:sz w:val="32"/>
          <w:szCs w:val="32"/>
        </w:rPr>
        <w:t>（五） 在比赛过程中，组委会将安排工作人员在比赛区域巡逻，以防运动员出现不适或其他突发状况，并在赛场设置医疗点，提供药物。</w:t>
      </w:r>
    </w:p>
    <w:p>
      <w:pPr>
        <w:spacing w:line="338" w:lineRule="auto"/>
        <w:ind w:firstLine="640" w:firstLineChars="200"/>
        <w:rPr>
          <w:rFonts w:eastAsia="黑体"/>
          <w:sz w:val="32"/>
          <w:szCs w:val="32"/>
        </w:rPr>
      </w:pPr>
      <w:r>
        <w:rPr>
          <w:rFonts w:eastAsia="黑体"/>
          <w:sz w:val="32"/>
          <w:szCs w:val="32"/>
        </w:rPr>
        <w:t>十</w:t>
      </w:r>
      <w:r>
        <w:rPr>
          <w:rFonts w:hint="eastAsia" w:eastAsia="黑体"/>
          <w:sz w:val="32"/>
          <w:szCs w:val="32"/>
        </w:rPr>
        <w:t>六</w:t>
      </w:r>
      <w:r>
        <w:rPr>
          <w:rFonts w:eastAsia="黑体"/>
          <w:sz w:val="32"/>
          <w:szCs w:val="32"/>
        </w:rPr>
        <w:t>、仲裁及裁判长由主办单位选派。</w:t>
      </w:r>
    </w:p>
    <w:p>
      <w:pPr>
        <w:spacing w:line="338" w:lineRule="auto"/>
        <w:ind w:firstLine="640" w:firstLineChars="200"/>
        <w:rPr>
          <w:rFonts w:eastAsia="黑体"/>
          <w:sz w:val="32"/>
          <w:szCs w:val="32"/>
        </w:rPr>
      </w:pPr>
      <w:r>
        <w:rPr>
          <w:rFonts w:eastAsia="黑体"/>
          <w:sz w:val="32"/>
          <w:szCs w:val="32"/>
        </w:rPr>
        <w:t>十</w:t>
      </w:r>
      <w:r>
        <w:rPr>
          <w:rFonts w:hint="eastAsia" w:eastAsia="黑体"/>
          <w:sz w:val="32"/>
          <w:szCs w:val="32"/>
        </w:rPr>
        <w:t>七</w:t>
      </w:r>
      <w:r>
        <w:rPr>
          <w:rFonts w:eastAsia="黑体"/>
          <w:sz w:val="32"/>
          <w:szCs w:val="32"/>
        </w:rPr>
        <w:t>、本规程解释权及修改权属主办单位所有。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24197"/>
    <w:rsid w:val="5B42419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2017-04-11T02:39:00Z</dcterms:created>
  <dc:creator>Administrator</dc:creator>
  <cp:lastModifiedBy>Administrator</cp:lastModifiedBy>
  <dcterms:modified xsi:type="dcterms:W3CDTF">2017-04-11T02:39:19Z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