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03" w:rsidRDefault="00D30F03">
      <w:pPr>
        <w:jc w:val="right"/>
        <w:rPr>
          <w:rFonts w:ascii="宋体" w:hAnsi="宋体" w:hint="eastAsia"/>
          <w:b/>
          <w:color w:val="FF0000"/>
          <w:sz w:val="72"/>
          <w:szCs w:val="72"/>
        </w:rPr>
      </w:pPr>
    </w:p>
    <w:p w:rsidR="00D30F03" w:rsidRDefault="00D30F03">
      <w:pPr>
        <w:jc w:val="right"/>
        <w:rPr>
          <w:rFonts w:ascii="宋体" w:hAnsi="宋体" w:hint="eastAsia"/>
          <w:b/>
          <w:color w:val="FF0000"/>
          <w:sz w:val="72"/>
          <w:szCs w:val="72"/>
        </w:rPr>
      </w:pPr>
    </w:p>
    <w:p w:rsidR="00857997" w:rsidRDefault="002E780D">
      <w:pPr>
        <w:jc w:val="right"/>
        <w:rPr>
          <w:rFonts w:ascii="仿宋" w:eastAsia="仿宋" w:hAnsi="仿宋"/>
          <w:sz w:val="30"/>
          <w:szCs w:val="30"/>
        </w:rPr>
      </w:pPr>
      <w:r>
        <w:rPr>
          <w:rFonts w:ascii="仿宋" w:eastAsia="仿宋" w:hAnsi="仿宋" w:hint="eastAsia"/>
          <w:sz w:val="30"/>
          <w:szCs w:val="30"/>
        </w:rPr>
        <w:t>大体协</w:t>
      </w:r>
      <w:r>
        <w:rPr>
          <w:rFonts w:ascii="仿宋" w:eastAsia="仿宋" w:hAnsi="仿宋"/>
          <w:sz w:val="30"/>
          <w:szCs w:val="30"/>
        </w:rPr>
        <w:t>[2015]</w:t>
      </w:r>
      <w:r w:rsidR="00283BDE">
        <w:rPr>
          <w:rFonts w:ascii="仿宋" w:eastAsia="仿宋" w:hAnsi="仿宋" w:hint="eastAsia"/>
          <w:sz w:val="30"/>
          <w:szCs w:val="30"/>
        </w:rPr>
        <w:t>144</w:t>
      </w:r>
      <w:r>
        <w:rPr>
          <w:rFonts w:ascii="仿宋" w:eastAsia="仿宋" w:hAnsi="仿宋" w:hint="eastAsia"/>
          <w:sz w:val="30"/>
          <w:szCs w:val="30"/>
        </w:rPr>
        <w:t>号</w:t>
      </w:r>
    </w:p>
    <w:p w:rsidR="00857997" w:rsidRDefault="002E780D">
      <w:pPr>
        <w:spacing w:line="360" w:lineRule="auto"/>
        <w:jc w:val="center"/>
        <w:rPr>
          <w:rFonts w:ascii="宋体" w:hAnsi="宋体"/>
          <w:b/>
          <w:bCs/>
          <w:sz w:val="36"/>
          <w:szCs w:val="36"/>
        </w:rPr>
      </w:pPr>
      <w:r>
        <w:rPr>
          <w:rFonts w:ascii="宋体" w:hAnsi="宋体" w:hint="eastAsia"/>
          <w:b/>
          <w:bCs/>
          <w:sz w:val="36"/>
          <w:szCs w:val="36"/>
        </w:rPr>
        <w:t>关于举办</w:t>
      </w:r>
      <w:r>
        <w:rPr>
          <w:rFonts w:ascii="宋体" w:hAnsi="宋体"/>
          <w:b/>
          <w:bCs/>
          <w:sz w:val="36"/>
          <w:szCs w:val="36"/>
        </w:rPr>
        <w:t>2015</w:t>
      </w:r>
      <w:r>
        <w:rPr>
          <w:rFonts w:ascii="宋体" w:hAnsi="宋体" w:hint="eastAsia"/>
          <w:b/>
          <w:bCs/>
          <w:sz w:val="36"/>
          <w:szCs w:val="36"/>
        </w:rPr>
        <w:t>年全国学生啦啦操锦标赛暨2015年</w:t>
      </w:r>
    </w:p>
    <w:p w:rsidR="00857997" w:rsidRDefault="002E780D">
      <w:pPr>
        <w:spacing w:line="360" w:lineRule="auto"/>
        <w:jc w:val="center"/>
        <w:rPr>
          <w:rFonts w:ascii="宋体" w:hAnsi="宋体"/>
          <w:b/>
          <w:bCs/>
          <w:sz w:val="36"/>
          <w:szCs w:val="36"/>
        </w:rPr>
      </w:pPr>
      <w:r>
        <w:rPr>
          <w:rFonts w:ascii="宋体" w:hAnsi="宋体" w:hint="eastAsia"/>
          <w:b/>
          <w:bCs/>
          <w:sz w:val="36"/>
          <w:szCs w:val="36"/>
        </w:rPr>
        <w:t>中国大学生全明星</w:t>
      </w:r>
      <w:r w:rsidR="00C26B50">
        <w:rPr>
          <w:rFonts w:ascii="宋体" w:hAnsi="宋体" w:hint="eastAsia"/>
          <w:b/>
          <w:bCs/>
          <w:sz w:val="36"/>
          <w:szCs w:val="36"/>
        </w:rPr>
        <w:t>啦啦操</w:t>
      </w:r>
      <w:r>
        <w:rPr>
          <w:rFonts w:ascii="宋体" w:hAnsi="宋体" w:hint="eastAsia"/>
          <w:b/>
          <w:bCs/>
          <w:sz w:val="36"/>
          <w:szCs w:val="36"/>
        </w:rPr>
        <w:t>冠军赛的通知</w:t>
      </w:r>
    </w:p>
    <w:p w:rsidR="00857997" w:rsidRDefault="00857997">
      <w:pPr>
        <w:jc w:val="center"/>
        <w:rPr>
          <w:rFonts w:ascii="仿宋" w:eastAsia="仿宋" w:hAnsi="仿宋"/>
          <w:kern w:val="0"/>
          <w:sz w:val="30"/>
          <w:szCs w:val="30"/>
        </w:rPr>
      </w:pPr>
    </w:p>
    <w:p w:rsidR="00857997" w:rsidRDefault="002E780D">
      <w:pPr>
        <w:rPr>
          <w:rFonts w:ascii="仿宋" w:eastAsia="仿宋" w:hAnsi="仿宋"/>
          <w:sz w:val="32"/>
          <w:szCs w:val="32"/>
        </w:rPr>
      </w:pPr>
      <w:r>
        <w:rPr>
          <w:rFonts w:ascii="仿宋" w:eastAsia="仿宋" w:hAnsi="仿宋" w:hint="eastAsia"/>
          <w:kern w:val="0"/>
          <w:sz w:val="32"/>
          <w:szCs w:val="32"/>
        </w:rPr>
        <w:t>各省、自治区、直辖市教育厅（教委）体卫处，学生体育协会：</w:t>
      </w:r>
    </w:p>
    <w:p w:rsidR="00857997" w:rsidRDefault="002E780D">
      <w:pPr>
        <w:ind w:firstLineChars="200" w:firstLine="640"/>
        <w:rPr>
          <w:rFonts w:ascii="仿宋" w:eastAsia="仿宋" w:hAnsi="仿宋"/>
          <w:kern w:val="0"/>
          <w:sz w:val="32"/>
          <w:szCs w:val="32"/>
        </w:rPr>
      </w:pPr>
      <w:r>
        <w:rPr>
          <w:rFonts w:ascii="仿宋" w:eastAsia="仿宋" w:hAnsi="仿宋" w:hint="eastAsia"/>
          <w:kern w:val="0"/>
          <w:sz w:val="32"/>
          <w:szCs w:val="32"/>
        </w:rPr>
        <w:t>由中国大学生体育协会主办的</w:t>
      </w:r>
      <w:r>
        <w:rPr>
          <w:rFonts w:ascii="仿宋" w:eastAsia="仿宋" w:hAnsi="仿宋"/>
          <w:kern w:val="0"/>
          <w:sz w:val="32"/>
          <w:szCs w:val="32"/>
        </w:rPr>
        <w:t>2015</w:t>
      </w:r>
      <w:r>
        <w:rPr>
          <w:rFonts w:ascii="仿宋" w:eastAsia="仿宋" w:hAnsi="仿宋" w:hint="eastAsia"/>
          <w:kern w:val="0"/>
          <w:sz w:val="32"/>
          <w:szCs w:val="32"/>
        </w:rPr>
        <w:t>年全国学生啦啦操锦标赛，计划于</w:t>
      </w:r>
      <w:r>
        <w:rPr>
          <w:rFonts w:ascii="仿宋" w:eastAsia="仿宋" w:hAnsi="仿宋"/>
          <w:kern w:val="0"/>
          <w:sz w:val="32"/>
          <w:szCs w:val="32"/>
        </w:rPr>
        <w:t>2015</w:t>
      </w:r>
      <w:r w:rsidRPr="00823AD8">
        <w:rPr>
          <w:rFonts w:ascii="仿宋" w:eastAsia="仿宋" w:hAnsi="仿宋" w:hint="eastAsia"/>
          <w:color w:val="000000" w:themeColor="text1"/>
          <w:kern w:val="0"/>
          <w:sz w:val="32"/>
          <w:szCs w:val="32"/>
        </w:rPr>
        <w:t>年</w:t>
      </w:r>
      <w:r w:rsidRPr="00823AD8">
        <w:rPr>
          <w:rFonts w:ascii="仿宋" w:eastAsia="仿宋" w:hAnsi="仿宋"/>
          <w:color w:val="000000" w:themeColor="text1"/>
          <w:kern w:val="0"/>
          <w:sz w:val="32"/>
          <w:szCs w:val="32"/>
        </w:rPr>
        <w:t>12</w:t>
      </w:r>
      <w:r w:rsidRPr="00823AD8">
        <w:rPr>
          <w:rFonts w:ascii="仿宋" w:eastAsia="仿宋" w:hAnsi="仿宋" w:hint="eastAsia"/>
          <w:color w:val="000000" w:themeColor="text1"/>
          <w:kern w:val="0"/>
          <w:sz w:val="32"/>
          <w:szCs w:val="32"/>
        </w:rPr>
        <w:t>月</w:t>
      </w:r>
      <w:r w:rsidR="00823AD8">
        <w:rPr>
          <w:rFonts w:ascii="仿宋" w:eastAsia="仿宋" w:hAnsi="仿宋" w:hint="eastAsia"/>
          <w:color w:val="000000" w:themeColor="text1"/>
          <w:kern w:val="0"/>
          <w:sz w:val="32"/>
          <w:szCs w:val="32"/>
        </w:rPr>
        <w:t>11</w:t>
      </w:r>
      <w:r w:rsidRPr="00823AD8">
        <w:rPr>
          <w:rFonts w:ascii="仿宋" w:eastAsia="仿宋" w:hAnsi="仿宋" w:hint="eastAsia"/>
          <w:color w:val="000000" w:themeColor="text1"/>
          <w:kern w:val="0"/>
          <w:sz w:val="32"/>
          <w:szCs w:val="32"/>
        </w:rPr>
        <w:t>日</w:t>
      </w:r>
      <w:r>
        <w:rPr>
          <w:rFonts w:ascii="仿宋" w:eastAsia="仿宋" w:hAnsi="仿宋" w:hint="eastAsia"/>
          <w:kern w:val="0"/>
          <w:sz w:val="32"/>
          <w:szCs w:val="32"/>
        </w:rPr>
        <w:t>在福建省福建师范大学举行。现将竞赛规程印发于你们，请按照竞赛规程的相关规定组织执行。</w:t>
      </w:r>
    </w:p>
    <w:p w:rsidR="00857997" w:rsidRDefault="002E780D" w:rsidP="001B0519">
      <w:pPr>
        <w:pStyle w:val="a6"/>
        <w:spacing w:before="0" w:after="0" w:line="480" w:lineRule="exact"/>
        <w:jc w:val="both"/>
        <w:rPr>
          <w:rFonts w:ascii="仿宋" w:eastAsia="仿宋" w:hAnsi="仿宋"/>
        </w:rPr>
      </w:pPr>
      <w:r w:rsidRPr="00F64C76">
        <w:rPr>
          <w:rFonts w:ascii="仿宋" w:eastAsia="仿宋" w:hAnsi="仿宋" w:hint="eastAsia"/>
          <w:b w:val="0"/>
          <w:bCs w:val="0"/>
          <w:kern w:val="0"/>
        </w:rPr>
        <w:t>附件：《</w:t>
      </w:r>
      <w:r w:rsidR="00F64C76" w:rsidRPr="00F64C76">
        <w:rPr>
          <w:rFonts w:ascii="仿宋" w:eastAsia="仿宋" w:hAnsi="仿宋" w:hint="eastAsia"/>
          <w:b w:val="0"/>
          <w:bCs w:val="0"/>
          <w:kern w:val="0"/>
        </w:rPr>
        <w:t>2015年全国学生啦啦操锦标赛暨2015年中国大学生全明星啦啦操冠军赛竞赛规程</w:t>
      </w:r>
      <w:r>
        <w:rPr>
          <w:rFonts w:ascii="仿宋" w:eastAsia="仿宋" w:hAnsi="仿宋" w:hint="eastAsia"/>
          <w:kern w:val="0"/>
        </w:rPr>
        <w:t>》</w:t>
      </w:r>
    </w:p>
    <w:p w:rsidR="00857997" w:rsidRPr="00F64C76" w:rsidRDefault="00857997">
      <w:pPr>
        <w:rPr>
          <w:rFonts w:ascii="仿宋" w:eastAsia="仿宋" w:hAnsi="仿宋"/>
          <w:sz w:val="32"/>
          <w:szCs w:val="32"/>
        </w:rPr>
      </w:pPr>
    </w:p>
    <w:p w:rsidR="00857997" w:rsidRDefault="00857997">
      <w:pPr>
        <w:rPr>
          <w:rFonts w:ascii="仿宋" w:eastAsia="仿宋" w:hAnsi="仿宋"/>
          <w:sz w:val="32"/>
          <w:szCs w:val="32"/>
        </w:rPr>
      </w:pPr>
    </w:p>
    <w:p w:rsidR="00857997" w:rsidRDefault="002E780D">
      <w:pPr>
        <w:jc w:val="center"/>
        <w:rPr>
          <w:rFonts w:ascii="仿宋" w:eastAsia="仿宋" w:hAnsi="仿宋"/>
          <w:sz w:val="32"/>
          <w:szCs w:val="32"/>
        </w:rPr>
      </w:pPr>
      <w:r>
        <w:rPr>
          <w:rFonts w:ascii="仿宋" w:eastAsia="仿宋" w:hAnsi="仿宋"/>
          <w:sz w:val="32"/>
          <w:szCs w:val="32"/>
        </w:rPr>
        <w:t xml:space="preserve">                             </w:t>
      </w:r>
      <w:r w:rsidR="0075335B">
        <w:rPr>
          <w:rFonts w:ascii="仿宋" w:eastAsia="仿宋" w:hAnsi="仿宋" w:hint="eastAsia"/>
          <w:sz w:val="32"/>
          <w:szCs w:val="32"/>
        </w:rPr>
        <w:t xml:space="preserve">   </w:t>
      </w:r>
      <w:r>
        <w:rPr>
          <w:rFonts w:ascii="仿宋" w:eastAsia="仿宋" w:hAnsi="仿宋" w:hint="eastAsia"/>
          <w:sz w:val="32"/>
          <w:szCs w:val="32"/>
        </w:rPr>
        <w:t>中国大学生体育协会</w:t>
      </w:r>
    </w:p>
    <w:p w:rsidR="00857997" w:rsidRDefault="00283BDE" w:rsidP="00283BDE">
      <w:pPr>
        <w:ind w:right="240"/>
        <w:jc w:val="right"/>
        <w:rPr>
          <w:rFonts w:ascii="仿宋" w:eastAsia="仿宋" w:hAnsi="仿宋"/>
          <w:sz w:val="32"/>
          <w:szCs w:val="32"/>
        </w:rPr>
      </w:pPr>
      <w:r>
        <w:rPr>
          <w:rFonts w:ascii="仿宋" w:eastAsia="仿宋" w:hAnsi="仿宋" w:hint="eastAsia"/>
          <w:sz w:val="32"/>
          <w:szCs w:val="32"/>
        </w:rPr>
        <w:t>二〇一五</w:t>
      </w:r>
      <w:r w:rsidR="002E780D">
        <w:rPr>
          <w:rFonts w:ascii="仿宋" w:eastAsia="仿宋" w:hAnsi="仿宋" w:hint="eastAsia"/>
          <w:sz w:val="32"/>
          <w:szCs w:val="32"/>
        </w:rPr>
        <w:t>年</w:t>
      </w:r>
      <w:r>
        <w:rPr>
          <w:rFonts w:ascii="仿宋" w:eastAsia="仿宋" w:hAnsi="仿宋" w:hint="eastAsia"/>
          <w:sz w:val="32"/>
          <w:szCs w:val="32"/>
        </w:rPr>
        <w:t>九</w:t>
      </w:r>
      <w:r w:rsidR="002E780D">
        <w:rPr>
          <w:rFonts w:ascii="仿宋" w:eastAsia="仿宋" w:hAnsi="仿宋" w:hint="eastAsia"/>
          <w:sz w:val="32"/>
          <w:szCs w:val="32"/>
        </w:rPr>
        <w:t>月</w:t>
      </w:r>
      <w:r>
        <w:rPr>
          <w:rFonts w:ascii="仿宋" w:eastAsia="仿宋" w:hAnsi="仿宋" w:hint="eastAsia"/>
          <w:sz w:val="32"/>
          <w:szCs w:val="32"/>
        </w:rPr>
        <w:t>十二</w:t>
      </w:r>
      <w:r w:rsidR="002E780D">
        <w:rPr>
          <w:rFonts w:ascii="仿宋" w:eastAsia="仿宋" w:hAnsi="仿宋" w:hint="eastAsia"/>
          <w:sz w:val="32"/>
          <w:szCs w:val="32"/>
        </w:rPr>
        <w:t>日</w:t>
      </w:r>
    </w:p>
    <w:p w:rsidR="001B0519" w:rsidRDefault="001B0519" w:rsidP="001B0519">
      <w:pPr>
        <w:ind w:right="1200"/>
        <w:jc w:val="right"/>
        <w:rPr>
          <w:rFonts w:ascii="仿宋" w:eastAsia="仿宋" w:hAnsi="仿宋"/>
          <w:sz w:val="32"/>
          <w:szCs w:val="32"/>
        </w:rPr>
      </w:pPr>
    </w:p>
    <w:p w:rsidR="0075335B" w:rsidRDefault="0075335B" w:rsidP="001B0519">
      <w:pPr>
        <w:ind w:right="1200"/>
        <w:jc w:val="right"/>
        <w:rPr>
          <w:rFonts w:ascii="仿宋" w:eastAsia="仿宋" w:hAnsi="仿宋"/>
          <w:sz w:val="32"/>
          <w:szCs w:val="32"/>
        </w:rPr>
      </w:pPr>
    </w:p>
    <w:p w:rsidR="0075335B" w:rsidRDefault="0075335B" w:rsidP="001B0519">
      <w:pPr>
        <w:ind w:right="1200"/>
        <w:jc w:val="right"/>
        <w:rPr>
          <w:rFonts w:ascii="仿宋" w:eastAsia="仿宋" w:hAnsi="仿宋"/>
          <w:sz w:val="32"/>
          <w:szCs w:val="32"/>
        </w:rPr>
      </w:pPr>
    </w:p>
    <w:p w:rsidR="0075335B" w:rsidRDefault="0075335B" w:rsidP="001B0519">
      <w:pPr>
        <w:ind w:right="1200"/>
        <w:jc w:val="right"/>
        <w:rPr>
          <w:rFonts w:ascii="仿宋" w:eastAsia="仿宋" w:hAnsi="仿宋"/>
          <w:sz w:val="32"/>
          <w:szCs w:val="32"/>
        </w:rPr>
      </w:pPr>
    </w:p>
    <w:p w:rsidR="00857997" w:rsidRDefault="002E780D">
      <w:pPr>
        <w:spacing w:line="360" w:lineRule="auto"/>
        <w:textAlignment w:val="top"/>
        <w:rPr>
          <w:rFonts w:ascii="仿宋" w:eastAsia="仿宋" w:hAnsi="仿宋"/>
          <w:sz w:val="32"/>
          <w:szCs w:val="32"/>
        </w:rPr>
      </w:pPr>
      <w:r>
        <w:rPr>
          <w:rFonts w:ascii="仿宋" w:eastAsia="仿宋" w:hAnsi="仿宋" w:hint="eastAsia"/>
          <w:sz w:val="32"/>
          <w:szCs w:val="32"/>
        </w:rPr>
        <w:t>抄送：福建省教育厅、福建省大学生体育协会、</w:t>
      </w:r>
      <w:r>
        <w:rPr>
          <w:rFonts w:ascii="仿宋" w:eastAsia="仿宋" w:hAnsi="仿宋" w:hint="eastAsia"/>
          <w:kern w:val="0"/>
          <w:sz w:val="32"/>
          <w:szCs w:val="32"/>
        </w:rPr>
        <w:t>中国大学生体育协</w:t>
      </w:r>
      <w:r>
        <w:rPr>
          <w:rFonts w:ascii="仿宋" w:eastAsia="仿宋" w:hAnsi="仿宋" w:hint="eastAsia"/>
          <w:sz w:val="32"/>
          <w:szCs w:val="32"/>
        </w:rPr>
        <w:t>会健美操艺术体操分会、</w:t>
      </w:r>
      <w:r>
        <w:rPr>
          <w:rFonts w:ascii="仿宋" w:eastAsia="仿宋" w:hAnsi="仿宋" w:hint="eastAsia"/>
          <w:kern w:val="0"/>
          <w:sz w:val="32"/>
          <w:szCs w:val="32"/>
        </w:rPr>
        <w:t>中国中学生体育协</w:t>
      </w:r>
      <w:r w:rsidR="00823AD8">
        <w:rPr>
          <w:rFonts w:ascii="仿宋" w:eastAsia="仿宋" w:hAnsi="仿宋" w:hint="eastAsia"/>
          <w:sz w:val="32"/>
          <w:szCs w:val="32"/>
        </w:rPr>
        <w:t>会健美操分会</w:t>
      </w:r>
    </w:p>
    <w:p w:rsidR="00857997" w:rsidRDefault="002E780D">
      <w:pPr>
        <w:pStyle w:val="a6"/>
        <w:spacing w:before="0" w:after="0" w:line="480" w:lineRule="exact"/>
        <w:rPr>
          <w:rFonts w:ascii="宋体" w:hAnsi="宋体" w:cs="宋体"/>
        </w:rPr>
      </w:pPr>
      <w:r>
        <w:rPr>
          <w:rFonts w:ascii="宋体" w:hAnsi="宋体" w:cs="宋体" w:hint="eastAsia"/>
        </w:rPr>
        <w:lastRenderedPageBreak/>
        <w:t>2015年全国学生</w:t>
      </w:r>
      <w:r>
        <w:rPr>
          <w:rFonts w:ascii="宋体" w:hAnsi="宋体" w:cs="宋体" w:hint="eastAsia"/>
          <w:color w:val="000000"/>
        </w:rPr>
        <w:t>啦啦操</w:t>
      </w:r>
      <w:r>
        <w:rPr>
          <w:rFonts w:ascii="宋体" w:hAnsi="宋体" w:cs="宋体" w:hint="eastAsia"/>
        </w:rPr>
        <w:t>锦标赛</w:t>
      </w:r>
    </w:p>
    <w:p w:rsidR="00857997" w:rsidRDefault="002E780D">
      <w:pPr>
        <w:pStyle w:val="a6"/>
        <w:spacing w:before="0" w:after="0" w:line="480" w:lineRule="exact"/>
        <w:rPr>
          <w:rFonts w:ascii="宋体" w:hAnsi="宋体" w:cs="宋体"/>
          <w:b w:val="0"/>
          <w:kern w:val="0"/>
        </w:rPr>
      </w:pPr>
      <w:r>
        <w:rPr>
          <w:rFonts w:ascii="宋体" w:hAnsi="宋体" w:cs="宋体" w:hint="eastAsia"/>
        </w:rPr>
        <w:t>暨</w:t>
      </w:r>
      <w:r>
        <w:rPr>
          <w:rFonts w:ascii="宋体" w:hAnsi="宋体" w:cs="宋体" w:hint="eastAsia"/>
          <w:bCs w:val="0"/>
        </w:rPr>
        <w:t>2015</w:t>
      </w:r>
      <w:r>
        <w:rPr>
          <w:rFonts w:ascii="宋体" w:hAnsi="宋体" w:cs="宋体" w:hint="eastAsia"/>
        </w:rPr>
        <w:t>年</w:t>
      </w:r>
      <w:r>
        <w:rPr>
          <w:rFonts w:ascii="宋体" w:hAnsi="宋体" w:cs="宋体" w:hint="eastAsia"/>
          <w:color w:val="000000"/>
        </w:rPr>
        <w:t>中国大学生全明星</w:t>
      </w:r>
      <w:r w:rsidR="00C26B50">
        <w:rPr>
          <w:rFonts w:ascii="宋体" w:hAnsi="宋体" w:cs="宋体" w:hint="eastAsia"/>
          <w:color w:val="000000"/>
        </w:rPr>
        <w:t>啦啦操</w:t>
      </w:r>
      <w:r>
        <w:rPr>
          <w:rFonts w:ascii="宋体" w:hAnsi="宋体" w:cs="宋体" w:hint="eastAsia"/>
          <w:color w:val="000000"/>
        </w:rPr>
        <w:t>冠军赛</w:t>
      </w:r>
      <w:r>
        <w:rPr>
          <w:rFonts w:ascii="宋体" w:hAnsi="宋体" w:cs="宋体" w:hint="eastAsia"/>
        </w:rPr>
        <w:t>竞赛规程</w:t>
      </w:r>
    </w:p>
    <w:p w:rsidR="00857997" w:rsidRDefault="00857997">
      <w:pPr>
        <w:spacing w:line="360" w:lineRule="auto"/>
        <w:jc w:val="center"/>
        <w:rPr>
          <w:rFonts w:ascii="宋体"/>
          <w:b/>
          <w:bCs/>
          <w:spacing w:val="-12"/>
          <w:sz w:val="32"/>
          <w:szCs w:val="32"/>
        </w:rPr>
      </w:pPr>
    </w:p>
    <w:p w:rsidR="00857997" w:rsidRDefault="002E780D">
      <w:pPr>
        <w:spacing w:line="360" w:lineRule="auto"/>
        <w:rPr>
          <w:rFonts w:ascii="仿宋" w:eastAsia="仿宋" w:hAnsi="仿宋"/>
          <w:b/>
          <w:bCs/>
          <w:spacing w:val="-12"/>
          <w:sz w:val="32"/>
          <w:szCs w:val="32"/>
        </w:rPr>
      </w:pPr>
      <w:r>
        <w:rPr>
          <w:rFonts w:ascii="仿宋" w:eastAsia="仿宋" w:hAnsi="仿宋" w:hint="eastAsia"/>
          <w:b/>
          <w:bCs/>
          <w:sz w:val="32"/>
          <w:szCs w:val="32"/>
        </w:rPr>
        <w:t>一、主办单位</w:t>
      </w:r>
    </w:p>
    <w:p w:rsidR="00857997" w:rsidRDefault="002E780D">
      <w:pPr>
        <w:spacing w:line="360" w:lineRule="auto"/>
        <w:ind w:firstLineChars="200" w:firstLine="640"/>
        <w:textAlignment w:val="top"/>
        <w:rPr>
          <w:rFonts w:ascii="仿宋" w:eastAsia="仿宋" w:hAnsi="仿宋"/>
          <w:b/>
          <w:bCs/>
          <w:sz w:val="32"/>
          <w:szCs w:val="32"/>
        </w:rPr>
      </w:pPr>
      <w:r>
        <w:rPr>
          <w:rFonts w:ascii="仿宋" w:eastAsia="仿宋" w:hAnsi="仿宋" w:hint="eastAsia"/>
          <w:sz w:val="32"/>
          <w:szCs w:val="32"/>
        </w:rPr>
        <w:t>中国大学生体育协会</w:t>
      </w:r>
    </w:p>
    <w:p w:rsidR="00857997" w:rsidRDefault="002E780D">
      <w:pPr>
        <w:spacing w:line="360" w:lineRule="auto"/>
        <w:textAlignment w:val="top"/>
        <w:rPr>
          <w:rFonts w:ascii="仿宋" w:eastAsia="仿宋" w:hAnsi="仿宋"/>
          <w:sz w:val="32"/>
          <w:szCs w:val="32"/>
        </w:rPr>
      </w:pPr>
      <w:r>
        <w:rPr>
          <w:rFonts w:ascii="仿宋" w:eastAsia="仿宋" w:hAnsi="仿宋" w:hint="eastAsia"/>
          <w:b/>
          <w:bCs/>
          <w:sz w:val="32"/>
          <w:szCs w:val="32"/>
        </w:rPr>
        <w:t>二、协办单位</w:t>
      </w:r>
    </w:p>
    <w:p w:rsidR="00857997" w:rsidRDefault="002E780D">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中国大学生体育协会健美操艺术体操分会</w:t>
      </w:r>
    </w:p>
    <w:p w:rsidR="00857997" w:rsidRDefault="002E780D">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中国中学生体育协会健美操分会</w:t>
      </w:r>
    </w:p>
    <w:p w:rsidR="00857997" w:rsidRDefault="002E780D">
      <w:pPr>
        <w:spacing w:line="360" w:lineRule="auto"/>
        <w:textAlignment w:val="top"/>
        <w:rPr>
          <w:rFonts w:ascii="仿宋" w:eastAsia="仿宋" w:hAnsi="仿宋"/>
          <w:b/>
          <w:bCs/>
          <w:sz w:val="32"/>
          <w:szCs w:val="32"/>
        </w:rPr>
      </w:pPr>
      <w:r>
        <w:rPr>
          <w:rFonts w:ascii="仿宋" w:eastAsia="仿宋" w:hAnsi="仿宋" w:hint="eastAsia"/>
          <w:b/>
          <w:bCs/>
          <w:sz w:val="32"/>
          <w:szCs w:val="32"/>
        </w:rPr>
        <w:t>三、承办单位</w:t>
      </w:r>
    </w:p>
    <w:p w:rsidR="00857997" w:rsidRDefault="002E780D">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福建师范大学</w:t>
      </w:r>
    </w:p>
    <w:p w:rsidR="00857997" w:rsidRPr="00BD019F" w:rsidRDefault="002E780D" w:rsidP="002E780D">
      <w:pPr>
        <w:spacing w:line="360" w:lineRule="auto"/>
        <w:ind w:firstLineChars="200" w:firstLine="640"/>
        <w:textAlignment w:val="top"/>
        <w:rPr>
          <w:rFonts w:ascii="仿宋" w:eastAsia="仿宋" w:hAnsi="仿宋"/>
          <w:sz w:val="32"/>
          <w:szCs w:val="32"/>
        </w:rPr>
      </w:pPr>
      <w:r w:rsidRPr="00BD019F">
        <w:rPr>
          <w:rFonts w:ascii="仿宋" w:eastAsia="仿宋" w:hAnsi="仿宋" w:hint="eastAsia"/>
          <w:sz w:val="32"/>
          <w:szCs w:val="32"/>
        </w:rPr>
        <w:t>上海竞健体育发展有限公司</w:t>
      </w:r>
    </w:p>
    <w:p w:rsidR="00857997" w:rsidRDefault="002E780D">
      <w:pPr>
        <w:spacing w:line="360" w:lineRule="auto"/>
        <w:textAlignment w:val="top"/>
        <w:rPr>
          <w:rFonts w:ascii="仿宋" w:eastAsia="仿宋" w:hAnsi="仿宋"/>
          <w:b/>
          <w:bCs/>
          <w:sz w:val="32"/>
          <w:szCs w:val="32"/>
        </w:rPr>
      </w:pPr>
      <w:r>
        <w:rPr>
          <w:rFonts w:ascii="仿宋" w:eastAsia="仿宋" w:hAnsi="仿宋" w:hint="eastAsia"/>
          <w:b/>
          <w:bCs/>
          <w:sz w:val="32"/>
          <w:szCs w:val="32"/>
        </w:rPr>
        <w:t>四、比赛时间及地点</w:t>
      </w:r>
    </w:p>
    <w:p w:rsidR="00857997" w:rsidRPr="00823AD8" w:rsidRDefault="002E780D">
      <w:pPr>
        <w:spacing w:line="360" w:lineRule="auto"/>
        <w:ind w:firstLineChars="200" w:firstLine="640"/>
        <w:textAlignment w:val="top"/>
        <w:rPr>
          <w:rFonts w:ascii="仿宋" w:eastAsia="仿宋" w:hAnsi="仿宋"/>
          <w:color w:val="000000" w:themeColor="text1"/>
          <w:sz w:val="32"/>
          <w:szCs w:val="32"/>
        </w:rPr>
      </w:pPr>
      <w:r>
        <w:rPr>
          <w:rFonts w:ascii="仿宋" w:eastAsia="仿宋" w:hAnsi="仿宋" w:hint="eastAsia"/>
          <w:sz w:val="32"/>
          <w:szCs w:val="32"/>
        </w:rPr>
        <w:t>（一）比赛时间：</w:t>
      </w:r>
      <w:r w:rsidRPr="00823AD8">
        <w:rPr>
          <w:rFonts w:ascii="仿宋" w:eastAsia="仿宋" w:hAnsi="仿宋"/>
          <w:color w:val="000000" w:themeColor="text1"/>
          <w:sz w:val="32"/>
          <w:szCs w:val="32"/>
        </w:rPr>
        <w:t>2015</w:t>
      </w:r>
      <w:r w:rsidRPr="00823AD8">
        <w:rPr>
          <w:rFonts w:ascii="仿宋" w:eastAsia="仿宋" w:hAnsi="仿宋" w:hint="eastAsia"/>
          <w:color w:val="000000" w:themeColor="text1"/>
          <w:sz w:val="32"/>
          <w:szCs w:val="32"/>
        </w:rPr>
        <w:t>年</w:t>
      </w:r>
      <w:r w:rsidRPr="00823AD8">
        <w:rPr>
          <w:rFonts w:ascii="仿宋" w:eastAsia="仿宋" w:hAnsi="仿宋"/>
          <w:color w:val="000000" w:themeColor="text1"/>
          <w:sz w:val="32"/>
          <w:szCs w:val="32"/>
        </w:rPr>
        <w:t>1</w:t>
      </w:r>
      <w:r w:rsidRPr="00823AD8">
        <w:rPr>
          <w:rFonts w:ascii="仿宋" w:eastAsia="仿宋" w:hAnsi="仿宋" w:hint="eastAsia"/>
          <w:color w:val="000000" w:themeColor="text1"/>
          <w:sz w:val="32"/>
          <w:szCs w:val="32"/>
        </w:rPr>
        <w:t>2月</w:t>
      </w:r>
      <w:r w:rsidR="00823AD8" w:rsidRPr="00823AD8">
        <w:rPr>
          <w:rFonts w:ascii="仿宋" w:eastAsia="仿宋" w:hAnsi="仿宋" w:hint="eastAsia"/>
          <w:color w:val="000000" w:themeColor="text1"/>
          <w:sz w:val="32"/>
          <w:szCs w:val="32"/>
        </w:rPr>
        <w:t>11</w:t>
      </w:r>
      <w:r w:rsidRPr="00823AD8">
        <w:rPr>
          <w:rFonts w:ascii="仿宋" w:eastAsia="仿宋" w:hAnsi="仿宋" w:hint="eastAsia"/>
          <w:color w:val="000000" w:themeColor="text1"/>
          <w:sz w:val="32"/>
          <w:szCs w:val="32"/>
        </w:rPr>
        <w:t>日</w:t>
      </w:r>
      <w:r w:rsidRPr="00823AD8">
        <w:rPr>
          <w:rFonts w:ascii="仿宋" w:eastAsia="仿宋" w:hAnsi="仿宋"/>
          <w:color w:val="000000" w:themeColor="text1"/>
          <w:sz w:val="32"/>
          <w:szCs w:val="32"/>
        </w:rPr>
        <w:t>-</w:t>
      </w:r>
      <w:r w:rsidRPr="00823AD8">
        <w:rPr>
          <w:rFonts w:ascii="仿宋" w:eastAsia="仿宋" w:hAnsi="仿宋" w:hint="eastAsia"/>
          <w:color w:val="000000" w:themeColor="text1"/>
          <w:sz w:val="32"/>
          <w:szCs w:val="32"/>
        </w:rPr>
        <w:t>13日</w:t>
      </w:r>
    </w:p>
    <w:p w:rsidR="00857997" w:rsidRPr="00823AD8" w:rsidRDefault="002E780D">
      <w:pPr>
        <w:spacing w:line="360" w:lineRule="auto"/>
        <w:ind w:firstLineChars="200" w:firstLine="640"/>
        <w:textAlignment w:val="top"/>
        <w:rPr>
          <w:rFonts w:ascii="仿宋" w:eastAsia="仿宋" w:hAnsi="仿宋"/>
          <w:color w:val="000000" w:themeColor="text1"/>
          <w:sz w:val="32"/>
          <w:szCs w:val="32"/>
        </w:rPr>
      </w:pPr>
      <w:r w:rsidRPr="00823AD8">
        <w:rPr>
          <w:rFonts w:ascii="仿宋" w:eastAsia="仿宋" w:hAnsi="仿宋" w:hint="eastAsia"/>
          <w:color w:val="000000" w:themeColor="text1"/>
          <w:sz w:val="32"/>
          <w:szCs w:val="32"/>
        </w:rPr>
        <w:t>（二）比赛地点：福建师范大学</w:t>
      </w:r>
      <w:r w:rsidRPr="00823AD8">
        <w:rPr>
          <w:rFonts w:ascii="仿宋" w:eastAsia="仿宋" w:hAnsi="仿宋"/>
          <w:color w:val="000000" w:themeColor="text1"/>
          <w:sz w:val="32"/>
          <w:szCs w:val="32"/>
        </w:rPr>
        <w:t xml:space="preserve"> </w:t>
      </w:r>
    </w:p>
    <w:p w:rsidR="00857997" w:rsidRDefault="002E780D">
      <w:pPr>
        <w:rPr>
          <w:rFonts w:ascii="仿宋" w:eastAsia="仿宋" w:hAnsi="仿宋"/>
          <w:b/>
          <w:sz w:val="32"/>
          <w:szCs w:val="32"/>
        </w:rPr>
      </w:pPr>
      <w:r>
        <w:rPr>
          <w:rFonts w:ascii="仿宋" w:eastAsia="仿宋" w:hAnsi="仿宋" w:hint="eastAsia"/>
          <w:b/>
          <w:sz w:val="32"/>
          <w:szCs w:val="32"/>
        </w:rPr>
        <w:t>五、参加单位</w:t>
      </w:r>
    </w:p>
    <w:p w:rsidR="00857997" w:rsidRDefault="002E780D" w:rsidP="002E780D">
      <w:pPr>
        <w:ind w:firstLineChars="200" w:firstLine="640"/>
        <w:rPr>
          <w:rFonts w:ascii="仿宋" w:eastAsia="仿宋" w:hAnsi="仿宋"/>
          <w:sz w:val="32"/>
          <w:szCs w:val="32"/>
        </w:rPr>
      </w:pPr>
      <w:r>
        <w:rPr>
          <w:rFonts w:ascii="仿宋" w:eastAsia="仿宋" w:hAnsi="仿宋" w:hint="eastAsia"/>
          <w:sz w:val="32"/>
          <w:szCs w:val="32"/>
        </w:rPr>
        <w:t>全国各普通高等院校、高职高专、中学、中专（邀请港、澳、台地区高校参加）。</w:t>
      </w:r>
    </w:p>
    <w:p w:rsidR="00857997" w:rsidRDefault="002E780D">
      <w:pPr>
        <w:widowControl/>
        <w:adjustRightInd w:val="0"/>
        <w:spacing w:line="360" w:lineRule="auto"/>
        <w:jc w:val="left"/>
        <w:rPr>
          <w:rFonts w:ascii="仿宋" w:eastAsia="仿宋" w:hAnsi="仿宋"/>
          <w:b/>
          <w:sz w:val="32"/>
          <w:szCs w:val="32"/>
        </w:rPr>
      </w:pPr>
      <w:r>
        <w:rPr>
          <w:rFonts w:ascii="仿宋" w:eastAsia="仿宋" w:hAnsi="仿宋" w:hint="eastAsia"/>
          <w:b/>
          <w:sz w:val="32"/>
          <w:szCs w:val="32"/>
        </w:rPr>
        <w:t>六、竞赛分组与设项</w:t>
      </w:r>
    </w:p>
    <w:p w:rsidR="00857997" w:rsidRDefault="002E780D" w:rsidP="002E780D">
      <w:pPr>
        <w:widowControl/>
        <w:adjustRightInd w:val="0"/>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（一）竞赛分组</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1、大学竞赛分组：</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（1）高水平院校组：教育部颁布的高水平运动队招收的大学生运动员；</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（2）体育院校组：体育院校（系）体育表演、体育教育和社会</w:t>
      </w:r>
      <w:r>
        <w:rPr>
          <w:rFonts w:ascii="仿宋" w:eastAsia="仿宋" w:hAnsi="仿宋" w:hint="eastAsia"/>
          <w:sz w:val="32"/>
          <w:szCs w:val="32"/>
        </w:rPr>
        <w:lastRenderedPageBreak/>
        <w:t>体育专业在校大学生；</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（3）普通院校组：普通院校在校大学生；</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（4）大专院校组：高职高专（大专）在校学生。</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2、中学竞赛分组：</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（1）初中组</w:t>
      </w:r>
    </w:p>
    <w:p w:rsidR="00857997" w:rsidRDefault="002E780D" w:rsidP="002E780D">
      <w:pPr>
        <w:spacing w:line="360" w:lineRule="auto"/>
        <w:ind w:firstLineChars="200" w:firstLine="640"/>
        <w:rPr>
          <w:rFonts w:ascii="仿宋" w:eastAsia="仿宋" w:hAnsi="仿宋"/>
          <w:sz w:val="32"/>
          <w:szCs w:val="32"/>
        </w:rPr>
      </w:pPr>
      <w:r>
        <w:rPr>
          <w:rFonts w:ascii="仿宋" w:eastAsia="仿宋" w:hAnsi="仿宋" w:hint="eastAsia"/>
          <w:sz w:val="32"/>
          <w:szCs w:val="32"/>
        </w:rPr>
        <w:t>（2）高中组</w:t>
      </w:r>
    </w:p>
    <w:p w:rsidR="00857997" w:rsidRDefault="002E780D" w:rsidP="002E780D">
      <w:pPr>
        <w:widowControl/>
        <w:adjustRightInd w:val="0"/>
        <w:spacing w:line="360" w:lineRule="auto"/>
        <w:ind w:right="105" w:firstLineChars="200" w:firstLine="643"/>
        <w:jc w:val="left"/>
        <w:rPr>
          <w:rFonts w:ascii="仿宋" w:eastAsia="仿宋" w:hAnsi="仿宋"/>
          <w:b/>
          <w:sz w:val="32"/>
          <w:szCs w:val="32"/>
        </w:rPr>
      </w:pPr>
      <w:r>
        <w:rPr>
          <w:rFonts w:ascii="仿宋" w:eastAsia="仿宋" w:hAnsi="仿宋" w:hint="eastAsia"/>
          <w:b/>
          <w:sz w:val="32"/>
          <w:szCs w:val="32"/>
        </w:rPr>
        <w:t>（二）竞赛设项</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1、2013-2016 CSARA中国大学生啦啦操规定动作：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（1）舞蹈啦啦操规定动作</w:t>
      </w:r>
    </w:p>
    <w:tbl>
      <w:tblPr>
        <w:tblW w:w="8364" w:type="dxa"/>
        <w:jc w:val="center"/>
        <w:tblInd w:w="108" w:type="dxa"/>
        <w:tblLayout w:type="fixed"/>
        <w:tblLook w:val="04A0"/>
      </w:tblPr>
      <w:tblGrid>
        <w:gridCol w:w="1701"/>
        <w:gridCol w:w="2764"/>
        <w:gridCol w:w="3899"/>
      </w:tblGrid>
      <w:tr w:rsidR="00857997">
        <w:trPr>
          <w:trHeight w:val="397"/>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2013-2016 CSARA舞蹈啦啦操规定动作分组及设项一览表</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参赛组别</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1</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2</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3</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4</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6</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4-24人</w:t>
            </w:r>
          </w:p>
        </w:tc>
      </w:tr>
      <w:tr w:rsidR="00857997">
        <w:trPr>
          <w:trHeight w:val="397"/>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7</w:t>
            </w:r>
          </w:p>
        </w:tc>
        <w:tc>
          <w:tcPr>
            <w:tcW w:w="27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4-24人</w:t>
            </w:r>
          </w:p>
        </w:tc>
      </w:tr>
      <w:tr w:rsidR="0085799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8</w:t>
            </w:r>
          </w:p>
        </w:tc>
        <w:tc>
          <w:tcPr>
            <w:tcW w:w="2764"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4-24人</w:t>
            </w:r>
          </w:p>
        </w:tc>
      </w:tr>
      <w:tr w:rsidR="0085799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9</w:t>
            </w:r>
          </w:p>
        </w:tc>
        <w:tc>
          <w:tcPr>
            <w:tcW w:w="2764"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4-24人</w:t>
            </w:r>
          </w:p>
        </w:tc>
      </w:tr>
      <w:tr w:rsidR="0085799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10</w:t>
            </w:r>
          </w:p>
        </w:tc>
        <w:tc>
          <w:tcPr>
            <w:tcW w:w="2764"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4-24人</w:t>
            </w:r>
          </w:p>
        </w:tc>
      </w:tr>
      <w:tr w:rsidR="0085799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11</w:t>
            </w:r>
          </w:p>
        </w:tc>
        <w:tc>
          <w:tcPr>
            <w:tcW w:w="2764"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4-24人</w:t>
            </w:r>
          </w:p>
        </w:tc>
      </w:tr>
      <w:tr w:rsidR="0085799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lastRenderedPageBreak/>
              <w:t>12</w:t>
            </w:r>
          </w:p>
        </w:tc>
        <w:tc>
          <w:tcPr>
            <w:tcW w:w="2764"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4-24人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（2）技巧啦啦操规定动作</w:t>
      </w:r>
    </w:p>
    <w:tbl>
      <w:tblPr>
        <w:tblW w:w="8364" w:type="dxa"/>
        <w:jc w:val="center"/>
        <w:tblInd w:w="-108" w:type="dxa"/>
        <w:tblLayout w:type="fixed"/>
        <w:tblLook w:val="04A0"/>
      </w:tblPr>
      <w:tblGrid>
        <w:gridCol w:w="1701"/>
        <w:gridCol w:w="2760"/>
        <w:gridCol w:w="3903"/>
      </w:tblGrid>
      <w:tr w:rsidR="00857997">
        <w:trPr>
          <w:trHeight w:val="424"/>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2013-2016 CSARA技巧啦啦操规定动作分组及设项一览表</w:t>
            </w:r>
          </w:p>
        </w:tc>
      </w:tr>
      <w:tr w:rsidR="00857997">
        <w:trPr>
          <w:trHeight w:val="424"/>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7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390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424"/>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13</w:t>
            </w:r>
          </w:p>
        </w:tc>
        <w:tc>
          <w:tcPr>
            <w:tcW w:w="27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90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技巧啦啦操 — 6-24人</w:t>
            </w:r>
          </w:p>
        </w:tc>
      </w:tr>
      <w:tr w:rsidR="00857997">
        <w:trPr>
          <w:trHeight w:val="392"/>
          <w:jc w:val="center"/>
        </w:trPr>
        <w:tc>
          <w:tcPr>
            <w:tcW w:w="170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14</w:t>
            </w:r>
          </w:p>
        </w:tc>
        <w:tc>
          <w:tcPr>
            <w:tcW w:w="27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90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技巧啦啦操 — 6-24人</w:t>
            </w:r>
          </w:p>
        </w:tc>
      </w:tr>
      <w:tr w:rsidR="00857997">
        <w:trPr>
          <w:trHeight w:val="432"/>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15</w:t>
            </w:r>
          </w:p>
        </w:tc>
        <w:tc>
          <w:tcPr>
            <w:tcW w:w="276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903"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技巧啦啦操 — 6-24人</w:t>
            </w:r>
          </w:p>
        </w:tc>
      </w:tr>
      <w:tr w:rsidR="00857997">
        <w:trPr>
          <w:trHeight w:val="432"/>
          <w:jc w:val="center"/>
        </w:trPr>
        <w:tc>
          <w:tcPr>
            <w:tcW w:w="1701"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16</w:t>
            </w:r>
          </w:p>
        </w:tc>
        <w:tc>
          <w:tcPr>
            <w:tcW w:w="276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903"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技巧啦啦操 — 6-24人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2、全国校园课间啦啦操示范规定动作：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 xml:space="preserve">项目包括：A. 花球  B.爵士  C.街舞  </w:t>
      </w:r>
    </w:p>
    <w:tbl>
      <w:tblPr>
        <w:tblW w:w="8364" w:type="dxa"/>
        <w:jc w:val="center"/>
        <w:tblInd w:w="108" w:type="dxa"/>
        <w:tblLayout w:type="fixed"/>
        <w:tblLook w:val="04A0"/>
      </w:tblPr>
      <w:tblGrid>
        <w:gridCol w:w="1700"/>
        <w:gridCol w:w="2765"/>
        <w:gridCol w:w="3899"/>
      </w:tblGrid>
      <w:tr w:rsidR="00857997">
        <w:trPr>
          <w:trHeight w:val="382"/>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firstLineChars="200" w:firstLine="560"/>
              <w:jc w:val="center"/>
              <w:rPr>
                <w:rFonts w:ascii="仿宋" w:eastAsia="仿宋" w:hAnsi="仿宋"/>
                <w:sz w:val="28"/>
                <w:szCs w:val="28"/>
              </w:rPr>
            </w:pPr>
            <w:r>
              <w:rPr>
                <w:rFonts w:ascii="仿宋" w:eastAsia="仿宋" w:hAnsi="仿宋" w:hint="eastAsia"/>
                <w:sz w:val="28"/>
                <w:szCs w:val="28"/>
              </w:rPr>
              <w:t>全国校园课间啦啦操示范规定动作分组及设项一览表</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17</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 xml:space="preserve">花球课间啦啦操 — </w:t>
            </w:r>
            <w:r w:rsidR="00823AD8">
              <w:rPr>
                <w:rFonts w:ascii="仿宋" w:eastAsia="仿宋" w:hAnsi="仿宋" w:hint="eastAsia"/>
                <w:sz w:val="28"/>
                <w:szCs w:val="28"/>
              </w:rPr>
              <w:t>8-24</w:t>
            </w:r>
            <w:r>
              <w:rPr>
                <w:rFonts w:ascii="仿宋" w:eastAsia="仿宋" w:hAnsi="仿宋" w:hint="eastAsia"/>
                <w:sz w:val="28"/>
                <w:szCs w:val="28"/>
              </w:rPr>
              <w:t>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18</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 xml:space="preserve">爵士课间啦啦操 — </w:t>
            </w:r>
            <w:r w:rsidR="00823AD8">
              <w:rPr>
                <w:rFonts w:ascii="仿宋" w:eastAsia="仿宋" w:hAnsi="仿宋" w:hint="eastAsia"/>
                <w:sz w:val="28"/>
                <w:szCs w:val="28"/>
              </w:rPr>
              <w:t>8-24</w:t>
            </w:r>
            <w:r>
              <w:rPr>
                <w:rFonts w:ascii="仿宋" w:eastAsia="仿宋" w:hAnsi="仿宋" w:hint="eastAsia"/>
                <w:sz w:val="28"/>
                <w:szCs w:val="28"/>
              </w:rPr>
              <w:t>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19</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街舞课间啦啦操</w:t>
            </w:r>
            <w:r w:rsidR="00823AD8">
              <w:rPr>
                <w:rFonts w:ascii="仿宋" w:eastAsia="仿宋" w:hAnsi="仿宋" w:hint="eastAsia"/>
                <w:sz w:val="28"/>
                <w:szCs w:val="28"/>
              </w:rPr>
              <w:t xml:space="preserve"> </w:t>
            </w:r>
            <w:r>
              <w:rPr>
                <w:rFonts w:ascii="仿宋" w:eastAsia="仿宋" w:hAnsi="仿宋" w:hint="eastAsia"/>
                <w:sz w:val="28"/>
                <w:szCs w:val="28"/>
              </w:rPr>
              <w:t>—</w:t>
            </w:r>
            <w:r w:rsidR="00823AD8">
              <w:rPr>
                <w:rFonts w:ascii="仿宋" w:eastAsia="仿宋" w:hAnsi="仿宋" w:hint="eastAsia"/>
                <w:sz w:val="28"/>
                <w:szCs w:val="28"/>
              </w:rPr>
              <w:t xml:space="preserve"> 8-24</w:t>
            </w:r>
            <w:r>
              <w:rPr>
                <w:rFonts w:ascii="仿宋" w:eastAsia="仿宋" w:hAnsi="仿宋" w:hint="eastAsia"/>
                <w:sz w:val="28"/>
                <w:szCs w:val="28"/>
              </w:rPr>
              <w:t>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20</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 xml:space="preserve">花球课间啦啦操 — </w:t>
            </w:r>
            <w:r w:rsidR="00823AD8">
              <w:rPr>
                <w:rFonts w:ascii="仿宋" w:eastAsia="仿宋" w:hAnsi="仿宋" w:hint="eastAsia"/>
                <w:sz w:val="28"/>
                <w:szCs w:val="28"/>
              </w:rPr>
              <w:t>8-24</w:t>
            </w:r>
            <w:r>
              <w:rPr>
                <w:rFonts w:ascii="仿宋" w:eastAsia="仿宋" w:hAnsi="仿宋" w:hint="eastAsia"/>
                <w:sz w:val="28"/>
                <w:szCs w:val="28"/>
              </w:rPr>
              <w:t>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21</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爵士课间啦啦操</w:t>
            </w:r>
            <w:r w:rsidR="00823AD8">
              <w:rPr>
                <w:rFonts w:ascii="仿宋" w:eastAsia="仿宋" w:hAnsi="仿宋" w:hint="eastAsia"/>
                <w:sz w:val="28"/>
                <w:szCs w:val="28"/>
              </w:rPr>
              <w:t xml:space="preserve"> </w:t>
            </w:r>
            <w:r>
              <w:rPr>
                <w:rFonts w:ascii="仿宋" w:eastAsia="仿宋" w:hAnsi="仿宋" w:hint="eastAsia"/>
                <w:sz w:val="28"/>
                <w:szCs w:val="28"/>
              </w:rPr>
              <w:t>—</w:t>
            </w:r>
            <w:r w:rsidR="00823AD8">
              <w:rPr>
                <w:rFonts w:ascii="仿宋" w:eastAsia="仿宋" w:hAnsi="仿宋" w:hint="eastAsia"/>
                <w:sz w:val="28"/>
                <w:szCs w:val="28"/>
              </w:rPr>
              <w:t xml:space="preserve"> 8-24</w:t>
            </w:r>
            <w:r>
              <w:rPr>
                <w:rFonts w:ascii="仿宋" w:eastAsia="仿宋" w:hAnsi="仿宋" w:hint="eastAsia"/>
                <w:sz w:val="28"/>
                <w:szCs w:val="28"/>
              </w:rPr>
              <w:t>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22</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rsidP="00823AD8">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 xml:space="preserve">街舞课间啦啦操 — </w:t>
            </w:r>
            <w:r w:rsidR="00823AD8">
              <w:rPr>
                <w:rFonts w:ascii="仿宋" w:eastAsia="仿宋" w:hAnsi="仿宋" w:hint="eastAsia"/>
                <w:sz w:val="28"/>
                <w:szCs w:val="28"/>
              </w:rPr>
              <w:t>8-24</w:t>
            </w:r>
            <w:r>
              <w:rPr>
                <w:rFonts w:ascii="仿宋" w:eastAsia="仿宋" w:hAnsi="仿宋" w:hint="eastAsia"/>
                <w:sz w:val="28"/>
                <w:szCs w:val="28"/>
              </w:rPr>
              <w:t>人</w:t>
            </w:r>
          </w:p>
        </w:tc>
      </w:tr>
    </w:tbl>
    <w:p w:rsidR="00857997" w:rsidRDefault="002E780D">
      <w:pPr>
        <w:widowControl/>
        <w:adjustRightInd w:val="0"/>
        <w:spacing w:line="360" w:lineRule="auto"/>
        <w:ind w:right="105"/>
        <w:jc w:val="left"/>
        <w:rPr>
          <w:rFonts w:ascii="仿宋" w:eastAsia="仿宋" w:hAnsi="仿宋"/>
          <w:sz w:val="32"/>
          <w:szCs w:val="32"/>
        </w:rPr>
      </w:pPr>
      <w:r>
        <w:rPr>
          <w:rFonts w:ascii="仿宋" w:eastAsia="仿宋" w:hAnsi="仿宋" w:hint="eastAsia"/>
          <w:sz w:val="32"/>
          <w:szCs w:val="32"/>
        </w:rPr>
        <w:t xml:space="preserve">    3、集体舞蹈啦啦操自选动作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项目包括：A. 花球  B.爵士  C.街舞  D.自由舞蹈</w:t>
      </w:r>
    </w:p>
    <w:p w:rsidR="00857997" w:rsidRDefault="00857997" w:rsidP="002E780D">
      <w:pPr>
        <w:widowControl/>
        <w:adjustRightInd w:val="0"/>
        <w:spacing w:line="360" w:lineRule="auto"/>
        <w:ind w:right="105" w:firstLineChars="200" w:firstLine="640"/>
        <w:jc w:val="left"/>
        <w:rPr>
          <w:rFonts w:ascii="仿宋" w:eastAsia="仿宋" w:hAnsi="仿宋"/>
          <w:sz w:val="32"/>
          <w:szCs w:val="32"/>
        </w:rPr>
      </w:pPr>
    </w:p>
    <w:tbl>
      <w:tblPr>
        <w:tblW w:w="8364" w:type="dxa"/>
        <w:jc w:val="center"/>
        <w:tblInd w:w="108" w:type="dxa"/>
        <w:tblLayout w:type="fixed"/>
        <w:tblLook w:val="04A0"/>
      </w:tblPr>
      <w:tblGrid>
        <w:gridCol w:w="1700"/>
        <w:gridCol w:w="2765"/>
        <w:gridCol w:w="3899"/>
      </w:tblGrid>
      <w:tr w:rsidR="00857997">
        <w:trPr>
          <w:trHeight w:val="382"/>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firstLineChars="200" w:firstLine="560"/>
              <w:jc w:val="center"/>
              <w:rPr>
                <w:rFonts w:ascii="仿宋" w:eastAsia="仿宋" w:hAnsi="仿宋"/>
                <w:sz w:val="28"/>
                <w:szCs w:val="28"/>
              </w:rPr>
            </w:pPr>
            <w:r>
              <w:rPr>
                <w:rFonts w:ascii="仿宋" w:eastAsia="仿宋" w:hAnsi="仿宋" w:hint="eastAsia"/>
                <w:sz w:val="28"/>
                <w:szCs w:val="28"/>
              </w:rPr>
              <w:t>集体舞蹈啦啦操自选动作分组及设项一览表</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lastRenderedPageBreak/>
              <w:t>项目编号</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397"/>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23</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24</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25</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26</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r w:rsidR="00857997">
        <w:trPr>
          <w:trHeight w:val="397"/>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27</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28</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29</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30</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r w:rsidR="00857997">
        <w:trPr>
          <w:trHeight w:val="397"/>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31</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32</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33</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34</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35</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36</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37</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38</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39</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40</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41</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42</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43</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花球舞蹈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lastRenderedPageBreak/>
              <w:t>44</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爵士舞蹈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45</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街舞舞蹈 — 8-24人</w:t>
            </w:r>
          </w:p>
        </w:tc>
      </w:tr>
      <w:tr w:rsidR="00857997">
        <w:trPr>
          <w:trHeight w:val="382"/>
          <w:jc w:val="center"/>
        </w:trPr>
        <w:tc>
          <w:tcPr>
            <w:tcW w:w="1700"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firstLineChars="200" w:firstLine="560"/>
              <w:jc w:val="left"/>
              <w:rPr>
                <w:rFonts w:ascii="仿宋" w:eastAsia="仿宋" w:hAnsi="仿宋"/>
                <w:sz w:val="28"/>
                <w:szCs w:val="28"/>
              </w:rPr>
            </w:pPr>
            <w:r>
              <w:rPr>
                <w:rFonts w:ascii="仿宋" w:eastAsia="仿宋" w:hAnsi="仿宋" w:hint="eastAsia"/>
                <w:sz w:val="28"/>
                <w:szCs w:val="28"/>
              </w:rPr>
              <w:t>46</w:t>
            </w:r>
          </w:p>
        </w:tc>
        <w:tc>
          <w:tcPr>
            <w:tcW w:w="2765"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3899" w:type="dxa"/>
            <w:tcBorders>
              <w:top w:val="single" w:sz="4" w:space="0" w:color="auto"/>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自由舞蹈 — 8-24人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4、双人舞蹈啦啦操自选动作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项目包括：A. 花球  B.爵士  C.街舞</w:t>
      </w:r>
    </w:p>
    <w:tbl>
      <w:tblPr>
        <w:tblW w:w="8364" w:type="dxa"/>
        <w:jc w:val="center"/>
        <w:tblInd w:w="-108" w:type="dxa"/>
        <w:tblLayout w:type="fixed"/>
        <w:tblLook w:val="04A0"/>
      </w:tblPr>
      <w:tblGrid>
        <w:gridCol w:w="1700"/>
        <w:gridCol w:w="2765"/>
        <w:gridCol w:w="3899"/>
      </w:tblGrid>
      <w:tr w:rsidR="00857997">
        <w:trPr>
          <w:trHeight w:val="382"/>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双人舞蹈啦啦操自选动作分组及设项一览表</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397"/>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47</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双人花球 — 2人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48</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双人爵士 — 2人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49</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双人街舞 — 2人</w:t>
            </w:r>
          </w:p>
        </w:tc>
      </w:tr>
      <w:tr w:rsidR="00857997">
        <w:trPr>
          <w:trHeight w:val="397"/>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50</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中学组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双人花球 — 2人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51</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中学组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双人爵士 — 2人</w:t>
            </w:r>
          </w:p>
        </w:tc>
      </w:tr>
      <w:tr w:rsidR="00857997">
        <w:trPr>
          <w:trHeight w:val="382"/>
          <w:jc w:val="center"/>
        </w:trPr>
        <w:tc>
          <w:tcPr>
            <w:tcW w:w="1700"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52</w:t>
            </w:r>
          </w:p>
        </w:tc>
        <w:tc>
          <w:tcPr>
            <w:tcW w:w="2765"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中学组</w:t>
            </w:r>
          </w:p>
        </w:tc>
        <w:tc>
          <w:tcPr>
            <w:tcW w:w="389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双人街舞 — 2人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5、集体技巧啦啦操自选动作：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（1）高水平院校组：分别设高级（3-4 级）、精英级（5 级）、超级（6 级）；</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（2）体育院校组  ：分别设中级（1-2 级）、高级（3-4 级）、精英级（5 级）；</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（3）普通院校组  ：分别设初级（0级）、中级（1-2 级）、高级（3-4 级）；</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（4）大专院校组  ：分别设初级（0级）、中级（1-2 级）、高级（3-4 级）；</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lastRenderedPageBreak/>
        <w:t>（5）初中组：分别设初级（0级）、中级（1-2 级）、高级（3-4 级）；</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（6）高中组：分别设初级（0级）、中级（1-2 级）、高级（3-4 级）。</w:t>
      </w:r>
    </w:p>
    <w:tbl>
      <w:tblPr>
        <w:tblW w:w="8364" w:type="dxa"/>
        <w:jc w:val="center"/>
        <w:tblInd w:w="-108" w:type="dxa"/>
        <w:tblLayout w:type="fixed"/>
        <w:tblLook w:val="04A0"/>
      </w:tblPr>
      <w:tblGrid>
        <w:gridCol w:w="1685"/>
        <w:gridCol w:w="2426"/>
        <w:gridCol w:w="4253"/>
      </w:tblGrid>
      <w:tr w:rsidR="00857997">
        <w:trPr>
          <w:trHeight w:val="424"/>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集体技巧啦啦操自选动作分组及设项一览表</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53</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高水平院校组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left"/>
              <w:rPr>
                <w:rFonts w:ascii="仿宋" w:eastAsia="仿宋" w:hAnsi="仿宋"/>
                <w:sz w:val="28"/>
                <w:szCs w:val="28"/>
              </w:rPr>
            </w:pPr>
            <w:r>
              <w:rPr>
                <w:rFonts w:ascii="仿宋" w:eastAsia="仿宋" w:hAnsi="仿宋" w:hint="eastAsia"/>
                <w:sz w:val="28"/>
                <w:szCs w:val="28"/>
              </w:rPr>
              <w:t>高级（3-4 级）或精英级（5 级）或超级（6 级） — 8-24人</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54</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体育院校组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中级（1-2 级）或高级（3-4 级）或精英级（5 级）— 8-24人</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55</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普通院校组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left"/>
              <w:rPr>
                <w:rFonts w:ascii="仿宋" w:eastAsia="仿宋" w:hAnsi="仿宋"/>
                <w:sz w:val="28"/>
                <w:szCs w:val="28"/>
              </w:rPr>
            </w:pPr>
            <w:r>
              <w:rPr>
                <w:rFonts w:ascii="仿宋" w:eastAsia="仿宋" w:hAnsi="仿宋" w:hint="eastAsia"/>
                <w:sz w:val="28"/>
                <w:szCs w:val="28"/>
              </w:rPr>
              <w:t>初级（0级）或中级（1-2 级）或高级（3-4 级）— 8-24人</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56</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大专院校组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left"/>
              <w:rPr>
                <w:rFonts w:ascii="仿宋" w:eastAsia="仿宋" w:hAnsi="仿宋"/>
                <w:sz w:val="28"/>
                <w:szCs w:val="28"/>
              </w:rPr>
            </w:pPr>
            <w:r>
              <w:rPr>
                <w:rFonts w:ascii="仿宋" w:eastAsia="仿宋" w:hAnsi="仿宋" w:hint="eastAsia"/>
                <w:sz w:val="28"/>
                <w:szCs w:val="28"/>
              </w:rPr>
              <w:t>初级（0级）或中级（1-2 级）或高级（3-4 级）— 8-24人</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57</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初中组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left"/>
              <w:rPr>
                <w:rFonts w:ascii="仿宋" w:eastAsia="仿宋" w:hAnsi="仿宋"/>
                <w:sz w:val="28"/>
                <w:szCs w:val="28"/>
              </w:rPr>
            </w:pPr>
            <w:r>
              <w:rPr>
                <w:rFonts w:ascii="仿宋" w:eastAsia="仿宋" w:hAnsi="仿宋" w:hint="eastAsia"/>
                <w:sz w:val="28"/>
                <w:szCs w:val="28"/>
              </w:rPr>
              <w:t>初级（0级）或中级（1-2 级）或高级（3-4 级）— 8-24人</w:t>
            </w:r>
          </w:p>
        </w:tc>
      </w:tr>
      <w:tr w:rsidR="00857997">
        <w:trPr>
          <w:trHeight w:val="424"/>
          <w:jc w:val="center"/>
        </w:trPr>
        <w:tc>
          <w:tcPr>
            <w:tcW w:w="1685"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58</w:t>
            </w:r>
          </w:p>
        </w:tc>
        <w:tc>
          <w:tcPr>
            <w:tcW w:w="2426"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高中组</w:t>
            </w:r>
          </w:p>
        </w:tc>
        <w:tc>
          <w:tcPr>
            <w:tcW w:w="4253"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left"/>
              <w:rPr>
                <w:rFonts w:ascii="仿宋" w:eastAsia="仿宋" w:hAnsi="仿宋"/>
                <w:sz w:val="28"/>
                <w:szCs w:val="28"/>
              </w:rPr>
            </w:pPr>
            <w:r>
              <w:rPr>
                <w:rFonts w:ascii="仿宋" w:eastAsia="仿宋" w:hAnsi="仿宋" w:hint="eastAsia"/>
                <w:sz w:val="28"/>
                <w:szCs w:val="28"/>
              </w:rPr>
              <w:t>初级（0级）或中级（1-2 级）或高级（3-4 级）— 8-24人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6、小团体配合技巧啦啦操自选动作：</w:t>
      </w:r>
    </w:p>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（1）大学：分别设混合组、全女生组、混合双人组，难度级别不限。</w:t>
      </w:r>
    </w:p>
    <w:tbl>
      <w:tblPr>
        <w:tblW w:w="8364" w:type="dxa"/>
        <w:jc w:val="center"/>
        <w:tblInd w:w="108" w:type="dxa"/>
        <w:tblLayout w:type="fixed"/>
        <w:tblLook w:val="04A0"/>
      </w:tblPr>
      <w:tblGrid>
        <w:gridCol w:w="1671"/>
        <w:gridCol w:w="2129"/>
        <w:gridCol w:w="4564"/>
      </w:tblGrid>
      <w:tr w:rsidR="00857997">
        <w:trPr>
          <w:trHeight w:val="424"/>
          <w:jc w:val="center"/>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大学生小团体配合技巧啦啦操自选动作分组及设项一览表</w:t>
            </w:r>
          </w:p>
        </w:tc>
      </w:tr>
      <w:tr w:rsidR="00857997">
        <w:trPr>
          <w:trHeight w:val="424"/>
          <w:jc w:val="center"/>
        </w:trPr>
        <w:tc>
          <w:tcPr>
            <w:tcW w:w="167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lastRenderedPageBreak/>
              <w:t>项目编号</w:t>
            </w:r>
          </w:p>
        </w:tc>
        <w:tc>
          <w:tcPr>
            <w:tcW w:w="212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45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424"/>
          <w:jc w:val="center"/>
        </w:trPr>
        <w:tc>
          <w:tcPr>
            <w:tcW w:w="167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59</w:t>
            </w:r>
          </w:p>
        </w:tc>
        <w:tc>
          <w:tcPr>
            <w:tcW w:w="212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混合组</w:t>
            </w:r>
          </w:p>
        </w:tc>
        <w:tc>
          <w:tcPr>
            <w:tcW w:w="45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配合技巧 — 4-5人</w:t>
            </w:r>
          </w:p>
        </w:tc>
      </w:tr>
      <w:tr w:rsidR="00857997">
        <w:trPr>
          <w:trHeight w:val="424"/>
          <w:jc w:val="center"/>
        </w:trPr>
        <w:tc>
          <w:tcPr>
            <w:tcW w:w="167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60</w:t>
            </w:r>
          </w:p>
        </w:tc>
        <w:tc>
          <w:tcPr>
            <w:tcW w:w="212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全女生组</w:t>
            </w:r>
          </w:p>
        </w:tc>
        <w:tc>
          <w:tcPr>
            <w:tcW w:w="45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配合技巧 — 4-5人</w:t>
            </w:r>
          </w:p>
        </w:tc>
      </w:tr>
      <w:tr w:rsidR="00857997">
        <w:trPr>
          <w:trHeight w:val="410"/>
          <w:jc w:val="center"/>
        </w:trPr>
        <w:tc>
          <w:tcPr>
            <w:tcW w:w="1671"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61</w:t>
            </w:r>
          </w:p>
        </w:tc>
        <w:tc>
          <w:tcPr>
            <w:tcW w:w="2129"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混合双人组</w:t>
            </w:r>
          </w:p>
        </w:tc>
        <w:tc>
          <w:tcPr>
            <w:tcW w:w="4564"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双人技巧 — 2人</w:t>
            </w:r>
          </w:p>
        </w:tc>
      </w:tr>
    </w:tbl>
    <w:p w:rsidR="00857997" w:rsidRDefault="002E780D" w:rsidP="002E780D">
      <w:pPr>
        <w:widowControl/>
        <w:adjustRightInd w:val="0"/>
        <w:spacing w:line="360" w:lineRule="auto"/>
        <w:ind w:right="105" w:firstLineChars="200" w:firstLine="640"/>
        <w:jc w:val="left"/>
        <w:rPr>
          <w:rFonts w:ascii="仿宋" w:eastAsia="仿宋" w:hAnsi="仿宋"/>
          <w:sz w:val="32"/>
          <w:szCs w:val="32"/>
        </w:rPr>
      </w:pPr>
      <w:r>
        <w:rPr>
          <w:rFonts w:ascii="仿宋" w:eastAsia="仿宋" w:hAnsi="仿宋" w:hint="eastAsia"/>
          <w:sz w:val="32"/>
          <w:szCs w:val="32"/>
        </w:rPr>
        <w:t>（2）中学：分别设混合组、全女生组，难度级别不限。</w:t>
      </w:r>
    </w:p>
    <w:tbl>
      <w:tblPr>
        <w:tblW w:w="8369" w:type="dxa"/>
        <w:jc w:val="center"/>
        <w:tblLayout w:type="fixed"/>
        <w:tblLook w:val="04A0"/>
      </w:tblPr>
      <w:tblGrid>
        <w:gridCol w:w="1658"/>
        <w:gridCol w:w="2160"/>
        <w:gridCol w:w="4551"/>
      </w:tblGrid>
      <w:tr w:rsidR="00857997">
        <w:trPr>
          <w:trHeight w:val="424"/>
          <w:jc w:val="center"/>
        </w:trPr>
        <w:tc>
          <w:tcPr>
            <w:tcW w:w="8369" w:type="dxa"/>
            <w:gridSpan w:val="3"/>
            <w:tcBorders>
              <w:top w:val="single" w:sz="4" w:space="0" w:color="auto"/>
              <w:left w:val="single" w:sz="4" w:space="0" w:color="auto"/>
              <w:bottom w:val="single" w:sz="4" w:space="0" w:color="auto"/>
              <w:right w:val="single" w:sz="4" w:space="0" w:color="000000"/>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中学生小团体配合技巧啦啦操自选动作分组及设项一览表</w:t>
            </w:r>
          </w:p>
        </w:tc>
      </w:tr>
      <w:tr w:rsidR="00857997">
        <w:trPr>
          <w:trHeight w:val="424"/>
          <w:jc w:val="center"/>
        </w:trPr>
        <w:tc>
          <w:tcPr>
            <w:tcW w:w="1658"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项目编号</w:t>
            </w:r>
          </w:p>
        </w:tc>
        <w:tc>
          <w:tcPr>
            <w:tcW w:w="21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参赛组别</w:t>
            </w:r>
          </w:p>
        </w:tc>
        <w:tc>
          <w:tcPr>
            <w:tcW w:w="4551"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参赛项目及人数</w:t>
            </w:r>
          </w:p>
        </w:tc>
      </w:tr>
      <w:tr w:rsidR="00857997">
        <w:trPr>
          <w:trHeight w:val="424"/>
          <w:jc w:val="center"/>
        </w:trPr>
        <w:tc>
          <w:tcPr>
            <w:tcW w:w="1658"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62</w:t>
            </w:r>
          </w:p>
        </w:tc>
        <w:tc>
          <w:tcPr>
            <w:tcW w:w="21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混合组</w:t>
            </w:r>
          </w:p>
        </w:tc>
        <w:tc>
          <w:tcPr>
            <w:tcW w:w="4551"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配合技巧 — 4-5人</w:t>
            </w:r>
          </w:p>
        </w:tc>
      </w:tr>
      <w:tr w:rsidR="00857997">
        <w:trPr>
          <w:trHeight w:val="410"/>
          <w:jc w:val="center"/>
        </w:trPr>
        <w:tc>
          <w:tcPr>
            <w:tcW w:w="1658" w:type="dxa"/>
            <w:tcBorders>
              <w:top w:val="nil"/>
              <w:left w:val="single" w:sz="4" w:space="0" w:color="auto"/>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63</w:t>
            </w:r>
          </w:p>
        </w:tc>
        <w:tc>
          <w:tcPr>
            <w:tcW w:w="2160"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全女生组</w:t>
            </w:r>
          </w:p>
        </w:tc>
        <w:tc>
          <w:tcPr>
            <w:tcW w:w="4551" w:type="dxa"/>
            <w:tcBorders>
              <w:top w:val="nil"/>
              <w:left w:val="nil"/>
              <w:bottom w:val="single" w:sz="4" w:space="0" w:color="auto"/>
              <w:right w:val="single" w:sz="4" w:space="0" w:color="auto"/>
            </w:tcBorders>
            <w:vAlign w:val="center"/>
          </w:tcPr>
          <w:p w:rsidR="00857997" w:rsidRDefault="002E780D">
            <w:pPr>
              <w:widowControl/>
              <w:adjustRightInd w:val="0"/>
              <w:spacing w:line="360" w:lineRule="auto"/>
              <w:ind w:right="105"/>
              <w:jc w:val="center"/>
              <w:rPr>
                <w:rFonts w:ascii="仿宋" w:eastAsia="仿宋" w:hAnsi="仿宋"/>
                <w:sz w:val="28"/>
                <w:szCs w:val="28"/>
              </w:rPr>
            </w:pPr>
            <w:r>
              <w:rPr>
                <w:rFonts w:ascii="仿宋" w:eastAsia="仿宋" w:hAnsi="仿宋" w:hint="eastAsia"/>
                <w:sz w:val="28"/>
                <w:szCs w:val="28"/>
              </w:rPr>
              <w:t>配合技巧 — 4-5人</w:t>
            </w:r>
          </w:p>
        </w:tc>
      </w:tr>
    </w:tbl>
    <w:p w:rsidR="00857997" w:rsidRPr="00823AD8" w:rsidRDefault="002E780D">
      <w:pPr>
        <w:widowControl/>
        <w:adjustRightInd w:val="0"/>
        <w:spacing w:line="360" w:lineRule="auto"/>
        <w:ind w:right="105"/>
        <w:jc w:val="left"/>
        <w:rPr>
          <w:rFonts w:ascii="仿宋" w:eastAsia="仿宋" w:hAnsi="仿宋" w:cs="仿宋"/>
          <w:color w:val="000000" w:themeColor="text1"/>
          <w:sz w:val="32"/>
          <w:szCs w:val="32"/>
        </w:rPr>
      </w:pPr>
      <w:r>
        <w:rPr>
          <w:rFonts w:ascii="仿宋" w:eastAsia="仿宋" w:hAnsi="仿宋" w:cs="仿宋" w:hint="eastAsia"/>
          <w:color w:val="FF0000"/>
          <w:sz w:val="32"/>
          <w:szCs w:val="32"/>
        </w:rPr>
        <w:t xml:space="preserve">  </w:t>
      </w:r>
      <w:r w:rsidRPr="00823AD8">
        <w:rPr>
          <w:rFonts w:ascii="仿宋" w:eastAsia="仿宋" w:hAnsi="仿宋" w:cs="仿宋" w:hint="eastAsia"/>
          <w:color w:val="000000" w:themeColor="text1"/>
          <w:sz w:val="32"/>
          <w:szCs w:val="32"/>
        </w:rPr>
        <w:t xml:space="preserve">  7、中国大学生全明星</w:t>
      </w:r>
      <w:r w:rsidR="00C26B50">
        <w:rPr>
          <w:rFonts w:ascii="仿宋" w:eastAsia="仿宋" w:hAnsi="仿宋" w:cs="仿宋" w:hint="eastAsia"/>
          <w:color w:val="000000" w:themeColor="text1"/>
          <w:sz w:val="32"/>
          <w:szCs w:val="32"/>
        </w:rPr>
        <w:t>啦啦操</w:t>
      </w:r>
      <w:r w:rsidRPr="00823AD8">
        <w:rPr>
          <w:rFonts w:ascii="仿宋" w:eastAsia="仿宋" w:hAnsi="仿宋" w:cs="仿宋" w:hint="eastAsia"/>
          <w:color w:val="000000" w:themeColor="text1"/>
          <w:sz w:val="32"/>
          <w:szCs w:val="32"/>
        </w:rPr>
        <w:t>冠军赛：</w:t>
      </w:r>
    </w:p>
    <w:tbl>
      <w:tblPr>
        <w:tblW w:w="8369" w:type="dxa"/>
        <w:jc w:val="center"/>
        <w:tblLayout w:type="fixed"/>
        <w:tblLook w:val="04A0"/>
      </w:tblPr>
      <w:tblGrid>
        <w:gridCol w:w="1658"/>
        <w:gridCol w:w="1500"/>
        <w:gridCol w:w="5211"/>
      </w:tblGrid>
      <w:tr w:rsidR="00857997" w:rsidRPr="00823AD8">
        <w:trPr>
          <w:trHeight w:val="424"/>
          <w:jc w:val="center"/>
        </w:trPr>
        <w:tc>
          <w:tcPr>
            <w:tcW w:w="8369" w:type="dxa"/>
            <w:gridSpan w:val="3"/>
            <w:tcBorders>
              <w:top w:val="single" w:sz="4" w:space="0" w:color="auto"/>
              <w:left w:val="single" w:sz="4" w:space="0" w:color="auto"/>
              <w:bottom w:val="single" w:sz="4" w:space="0" w:color="auto"/>
              <w:right w:val="single" w:sz="4" w:space="0" w:color="000000"/>
            </w:tcBorders>
            <w:vAlign w:val="center"/>
          </w:tcPr>
          <w:p w:rsidR="00857997" w:rsidRPr="00823AD8" w:rsidRDefault="002E780D">
            <w:pPr>
              <w:widowControl/>
              <w:adjustRightInd w:val="0"/>
              <w:spacing w:line="360" w:lineRule="auto"/>
              <w:ind w:right="105"/>
              <w:jc w:val="center"/>
              <w:rPr>
                <w:rFonts w:ascii="仿宋" w:eastAsia="仿宋" w:hAnsi="仿宋"/>
                <w:color w:val="000000" w:themeColor="text1"/>
                <w:sz w:val="28"/>
                <w:szCs w:val="28"/>
              </w:rPr>
            </w:pPr>
            <w:r w:rsidRPr="00823AD8">
              <w:rPr>
                <w:rFonts w:ascii="仿宋" w:eastAsia="仿宋" w:hAnsi="仿宋" w:cs="仿宋" w:hint="eastAsia"/>
                <w:color w:val="000000" w:themeColor="text1"/>
                <w:sz w:val="28"/>
                <w:szCs w:val="28"/>
              </w:rPr>
              <w:t>中国大学生全明星</w:t>
            </w:r>
            <w:r w:rsidR="00C26B50">
              <w:rPr>
                <w:rFonts w:ascii="仿宋" w:eastAsia="仿宋" w:hAnsi="仿宋" w:cs="仿宋" w:hint="eastAsia"/>
                <w:color w:val="000000" w:themeColor="text1"/>
                <w:sz w:val="28"/>
                <w:szCs w:val="28"/>
              </w:rPr>
              <w:t>啦啦操</w:t>
            </w:r>
            <w:r w:rsidRPr="00823AD8">
              <w:rPr>
                <w:rFonts w:ascii="仿宋" w:eastAsia="仿宋" w:hAnsi="仿宋" w:cs="仿宋" w:hint="eastAsia"/>
                <w:color w:val="000000" w:themeColor="text1"/>
                <w:sz w:val="28"/>
                <w:szCs w:val="28"/>
              </w:rPr>
              <w:t>冠军赛竞赛内容</w:t>
            </w:r>
            <w:r w:rsidRPr="00823AD8">
              <w:rPr>
                <w:rFonts w:ascii="仿宋" w:eastAsia="仿宋" w:hAnsi="仿宋" w:hint="eastAsia"/>
                <w:color w:val="000000" w:themeColor="text1"/>
                <w:sz w:val="28"/>
                <w:szCs w:val="28"/>
              </w:rPr>
              <w:t>一览表</w:t>
            </w:r>
          </w:p>
        </w:tc>
      </w:tr>
      <w:tr w:rsidR="00857997" w:rsidRPr="00823AD8">
        <w:trPr>
          <w:trHeight w:val="424"/>
          <w:jc w:val="center"/>
        </w:trPr>
        <w:tc>
          <w:tcPr>
            <w:tcW w:w="1658" w:type="dxa"/>
            <w:tcBorders>
              <w:top w:val="nil"/>
              <w:left w:val="single" w:sz="4" w:space="0" w:color="auto"/>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olor w:val="000000" w:themeColor="text1"/>
                <w:sz w:val="28"/>
                <w:szCs w:val="28"/>
              </w:rPr>
            </w:pPr>
            <w:r w:rsidRPr="00823AD8">
              <w:rPr>
                <w:rFonts w:ascii="仿宋" w:eastAsia="仿宋" w:hAnsi="仿宋" w:hint="eastAsia"/>
                <w:color w:val="000000" w:themeColor="text1"/>
                <w:sz w:val="28"/>
                <w:szCs w:val="28"/>
              </w:rPr>
              <w:t>项目编号</w:t>
            </w:r>
          </w:p>
        </w:tc>
        <w:tc>
          <w:tcPr>
            <w:tcW w:w="1500" w:type="dxa"/>
            <w:tcBorders>
              <w:top w:val="nil"/>
              <w:left w:val="nil"/>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olor w:val="000000" w:themeColor="text1"/>
                <w:sz w:val="28"/>
                <w:szCs w:val="28"/>
              </w:rPr>
            </w:pPr>
            <w:r w:rsidRPr="00823AD8">
              <w:rPr>
                <w:rFonts w:ascii="仿宋" w:eastAsia="仿宋" w:hAnsi="仿宋" w:hint="eastAsia"/>
                <w:color w:val="000000" w:themeColor="text1"/>
                <w:sz w:val="28"/>
                <w:szCs w:val="28"/>
              </w:rPr>
              <w:t>参赛组别</w:t>
            </w:r>
          </w:p>
        </w:tc>
        <w:tc>
          <w:tcPr>
            <w:tcW w:w="5211" w:type="dxa"/>
            <w:tcBorders>
              <w:top w:val="nil"/>
              <w:left w:val="nil"/>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olor w:val="000000" w:themeColor="text1"/>
                <w:sz w:val="28"/>
                <w:szCs w:val="28"/>
              </w:rPr>
            </w:pPr>
            <w:r w:rsidRPr="00823AD8">
              <w:rPr>
                <w:rFonts w:ascii="仿宋" w:eastAsia="仿宋" w:hAnsi="仿宋" w:hint="eastAsia"/>
                <w:color w:val="000000" w:themeColor="text1"/>
                <w:sz w:val="28"/>
                <w:szCs w:val="28"/>
              </w:rPr>
              <w:t>参赛项目及人数</w:t>
            </w:r>
          </w:p>
        </w:tc>
      </w:tr>
      <w:tr w:rsidR="00857997" w:rsidRPr="00823AD8">
        <w:trPr>
          <w:trHeight w:val="424"/>
          <w:jc w:val="center"/>
        </w:trPr>
        <w:tc>
          <w:tcPr>
            <w:tcW w:w="1658" w:type="dxa"/>
            <w:vMerge w:val="restart"/>
            <w:tcBorders>
              <w:top w:val="nil"/>
              <w:left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s="仿宋"/>
                <w:color w:val="000000" w:themeColor="text1"/>
                <w:sz w:val="28"/>
                <w:szCs w:val="28"/>
              </w:rPr>
            </w:pPr>
            <w:r w:rsidRPr="00823AD8">
              <w:rPr>
                <w:rFonts w:ascii="仿宋" w:eastAsia="仿宋" w:hAnsi="仿宋" w:cs="仿宋" w:hint="eastAsia"/>
                <w:color w:val="000000" w:themeColor="text1"/>
                <w:sz w:val="28"/>
                <w:szCs w:val="28"/>
              </w:rPr>
              <w:t>64</w:t>
            </w:r>
          </w:p>
        </w:tc>
        <w:tc>
          <w:tcPr>
            <w:tcW w:w="1500" w:type="dxa"/>
            <w:vMerge w:val="restart"/>
            <w:tcBorders>
              <w:top w:val="nil"/>
              <w:left w:val="nil"/>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s="仿宋"/>
                <w:color w:val="000000" w:themeColor="text1"/>
                <w:sz w:val="28"/>
                <w:szCs w:val="28"/>
              </w:rPr>
            </w:pPr>
            <w:r w:rsidRPr="00823AD8">
              <w:rPr>
                <w:rFonts w:ascii="仿宋" w:eastAsia="仿宋" w:hAnsi="仿宋" w:cs="仿宋" w:hint="eastAsia"/>
                <w:color w:val="000000" w:themeColor="text1"/>
                <w:sz w:val="28"/>
                <w:szCs w:val="28"/>
              </w:rPr>
              <w:t>大学组</w:t>
            </w:r>
          </w:p>
        </w:tc>
        <w:tc>
          <w:tcPr>
            <w:tcW w:w="5211" w:type="dxa"/>
            <w:tcBorders>
              <w:top w:val="nil"/>
              <w:left w:val="nil"/>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s="仿宋"/>
                <w:color w:val="000000" w:themeColor="text1"/>
                <w:sz w:val="28"/>
                <w:szCs w:val="28"/>
              </w:rPr>
            </w:pPr>
            <w:r w:rsidRPr="00823AD8">
              <w:rPr>
                <w:rFonts w:ascii="仿宋" w:eastAsia="仿宋" w:hAnsi="仿宋" w:cs="仿宋" w:hint="eastAsia"/>
                <w:color w:val="000000" w:themeColor="text1"/>
                <w:sz w:val="28"/>
                <w:szCs w:val="28"/>
              </w:rPr>
              <w:t>1套2分30秒自选成套 — 10-16人</w:t>
            </w:r>
          </w:p>
        </w:tc>
      </w:tr>
      <w:tr w:rsidR="00857997" w:rsidRPr="00823AD8">
        <w:trPr>
          <w:trHeight w:val="424"/>
          <w:jc w:val="center"/>
        </w:trPr>
        <w:tc>
          <w:tcPr>
            <w:tcW w:w="1658" w:type="dxa"/>
            <w:vMerge/>
            <w:tcBorders>
              <w:left w:val="single" w:sz="4" w:space="0" w:color="auto"/>
              <w:right w:val="single" w:sz="4" w:space="0" w:color="auto"/>
            </w:tcBorders>
            <w:vAlign w:val="center"/>
          </w:tcPr>
          <w:p w:rsidR="00857997" w:rsidRPr="00823AD8" w:rsidRDefault="00857997">
            <w:pPr>
              <w:widowControl/>
              <w:adjustRightInd w:val="0"/>
              <w:spacing w:line="360" w:lineRule="auto"/>
              <w:ind w:right="105"/>
              <w:jc w:val="center"/>
              <w:rPr>
                <w:rFonts w:ascii="仿宋" w:eastAsia="仿宋" w:hAnsi="仿宋" w:cs="仿宋"/>
                <w:color w:val="000000" w:themeColor="text1"/>
                <w:sz w:val="28"/>
                <w:szCs w:val="28"/>
              </w:rPr>
            </w:pPr>
          </w:p>
        </w:tc>
        <w:tc>
          <w:tcPr>
            <w:tcW w:w="1500" w:type="dxa"/>
            <w:vMerge/>
            <w:tcBorders>
              <w:left w:val="nil"/>
              <w:right w:val="single" w:sz="4" w:space="0" w:color="auto"/>
            </w:tcBorders>
            <w:vAlign w:val="center"/>
          </w:tcPr>
          <w:p w:rsidR="00857997" w:rsidRPr="00823AD8" w:rsidRDefault="00857997">
            <w:pPr>
              <w:widowControl/>
              <w:adjustRightInd w:val="0"/>
              <w:spacing w:line="360" w:lineRule="auto"/>
              <w:ind w:right="105"/>
              <w:jc w:val="center"/>
              <w:rPr>
                <w:rFonts w:ascii="仿宋" w:eastAsia="仿宋" w:hAnsi="仿宋" w:cs="仿宋"/>
                <w:color w:val="000000" w:themeColor="text1"/>
                <w:sz w:val="28"/>
                <w:szCs w:val="28"/>
              </w:rPr>
            </w:pPr>
          </w:p>
        </w:tc>
        <w:tc>
          <w:tcPr>
            <w:tcW w:w="5211" w:type="dxa"/>
            <w:tcBorders>
              <w:top w:val="nil"/>
              <w:left w:val="nil"/>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s="仿宋"/>
                <w:color w:val="000000" w:themeColor="text1"/>
                <w:sz w:val="28"/>
                <w:szCs w:val="28"/>
              </w:rPr>
            </w:pPr>
            <w:r w:rsidRPr="00823AD8">
              <w:rPr>
                <w:rFonts w:ascii="仿宋" w:eastAsia="仿宋" w:hAnsi="仿宋" w:cs="仿宋" w:hint="eastAsia"/>
                <w:color w:val="000000" w:themeColor="text1"/>
                <w:sz w:val="28"/>
                <w:szCs w:val="28"/>
              </w:rPr>
              <w:t>1套60秒队长大比拼自选成套 — 1人</w:t>
            </w:r>
          </w:p>
        </w:tc>
      </w:tr>
      <w:tr w:rsidR="00857997" w:rsidRPr="00823AD8">
        <w:trPr>
          <w:trHeight w:val="410"/>
          <w:jc w:val="center"/>
        </w:trPr>
        <w:tc>
          <w:tcPr>
            <w:tcW w:w="1658" w:type="dxa"/>
            <w:vMerge/>
            <w:tcBorders>
              <w:left w:val="single" w:sz="4" w:space="0" w:color="auto"/>
              <w:bottom w:val="single" w:sz="4" w:space="0" w:color="auto"/>
              <w:right w:val="single" w:sz="4" w:space="0" w:color="auto"/>
            </w:tcBorders>
            <w:vAlign w:val="center"/>
          </w:tcPr>
          <w:p w:rsidR="00857997" w:rsidRPr="00823AD8" w:rsidRDefault="00857997">
            <w:pPr>
              <w:widowControl/>
              <w:adjustRightInd w:val="0"/>
              <w:spacing w:line="360" w:lineRule="auto"/>
              <w:ind w:right="105"/>
              <w:jc w:val="center"/>
              <w:rPr>
                <w:rFonts w:ascii="仿宋" w:eastAsia="仿宋" w:hAnsi="仿宋" w:cs="仿宋"/>
                <w:color w:val="000000" w:themeColor="text1"/>
                <w:sz w:val="28"/>
                <w:szCs w:val="28"/>
              </w:rPr>
            </w:pPr>
          </w:p>
        </w:tc>
        <w:tc>
          <w:tcPr>
            <w:tcW w:w="1500" w:type="dxa"/>
            <w:vMerge/>
            <w:tcBorders>
              <w:left w:val="nil"/>
              <w:bottom w:val="single" w:sz="4" w:space="0" w:color="auto"/>
              <w:right w:val="single" w:sz="4" w:space="0" w:color="auto"/>
            </w:tcBorders>
            <w:vAlign w:val="center"/>
          </w:tcPr>
          <w:p w:rsidR="00857997" w:rsidRPr="00823AD8" w:rsidRDefault="00857997">
            <w:pPr>
              <w:widowControl/>
              <w:adjustRightInd w:val="0"/>
              <w:spacing w:line="360" w:lineRule="auto"/>
              <w:ind w:right="105"/>
              <w:jc w:val="center"/>
              <w:rPr>
                <w:rFonts w:ascii="仿宋" w:eastAsia="仿宋" w:hAnsi="仿宋" w:cs="仿宋"/>
                <w:color w:val="000000" w:themeColor="text1"/>
                <w:sz w:val="28"/>
                <w:szCs w:val="28"/>
              </w:rPr>
            </w:pPr>
          </w:p>
        </w:tc>
        <w:tc>
          <w:tcPr>
            <w:tcW w:w="5211" w:type="dxa"/>
            <w:tcBorders>
              <w:top w:val="nil"/>
              <w:left w:val="nil"/>
              <w:bottom w:val="single" w:sz="4" w:space="0" w:color="auto"/>
              <w:right w:val="single" w:sz="4" w:space="0" w:color="auto"/>
            </w:tcBorders>
            <w:vAlign w:val="center"/>
          </w:tcPr>
          <w:p w:rsidR="00857997" w:rsidRPr="00823AD8" w:rsidRDefault="002E780D">
            <w:pPr>
              <w:widowControl/>
              <w:adjustRightInd w:val="0"/>
              <w:spacing w:line="360" w:lineRule="auto"/>
              <w:ind w:right="105"/>
              <w:jc w:val="center"/>
              <w:rPr>
                <w:rFonts w:ascii="仿宋" w:eastAsia="仿宋" w:hAnsi="仿宋" w:cs="仿宋"/>
                <w:color w:val="000000" w:themeColor="text1"/>
                <w:sz w:val="28"/>
                <w:szCs w:val="28"/>
              </w:rPr>
            </w:pPr>
            <w:r w:rsidRPr="00823AD8">
              <w:rPr>
                <w:rFonts w:ascii="仿宋" w:eastAsia="仿宋" w:hAnsi="仿宋" w:cs="仿宋" w:hint="eastAsia"/>
                <w:color w:val="000000" w:themeColor="text1"/>
                <w:sz w:val="28"/>
                <w:szCs w:val="28"/>
              </w:rPr>
              <w:t>4套30秒团体PK自选成套 — 10-16人</w:t>
            </w:r>
          </w:p>
        </w:tc>
      </w:tr>
    </w:tbl>
    <w:p w:rsidR="00857997" w:rsidRDefault="002E780D">
      <w:pPr>
        <w:textAlignment w:val="top"/>
        <w:rPr>
          <w:rFonts w:ascii="仿宋" w:eastAsia="仿宋" w:hAnsi="仿宋" w:cs="仿宋"/>
          <w:b/>
          <w:bCs/>
          <w:sz w:val="32"/>
          <w:szCs w:val="32"/>
        </w:rPr>
      </w:pPr>
      <w:r>
        <w:rPr>
          <w:rFonts w:ascii="仿宋" w:eastAsia="仿宋" w:hAnsi="仿宋" w:cs="仿宋" w:hint="eastAsia"/>
          <w:b/>
          <w:bCs/>
          <w:sz w:val="32"/>
          <w:szCs w:val="32"/>
        </w:rPr>
        <w:t>七、参赛资格</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报名参加本届全国学生啦啦操锦标赛的运动员，必须符合以下条件：</w:t>
      </w:r>
    </w:p>
    <w:p w:rsidR="00857997" w:rsidRDefault="002E780D">
      <w:pPr>
        <w:rPr>
          <w:rFonts w:ascii="仿宋" w:eastAsia="仿宋" w:hAnsi="仿宋" w:cs="仿宋"/>
          <w:sz w:val="32"/>
          <w:szCs w:val="32"/>
        </w:rPr>
      </w:pPr>
      <w:r>
        <w:rPr>
          <w:rFonts w:ascii="仿宋" w:eastAsia="仿宋" w:hAnsi="仿宋" w:cs="仿宋" w:hint="eastAsia"/>
          <w:sz w:val="32"/>
          <w:szCs w:val="32"/>
        </w:rPr>
        <w:t xml:space="preserve">    （一）大学组参赛运动员必须具有中华人民共和国国籍的公民，并按照教育部关于全国普通高等学校招生、录取的有关规定，经考生（户口）所在地高等学校招生委员会（办公室）审核录取，且已进入教育部高校学生司“全国高校新生录取及在校学生学籍管理系</w:t>
      </w:r>
      <w:r>
        <w:rPr>
          <w:rFonts w:ascii="仿宋" w:eastAsia="仿宋" w:hAnsi="仿宋" w:cs="仿宋" w:hint="eastAsia"/>
          <w:sz w:val="32"/>
          <w:szCs w:val="32"/>
        </w:rPr>
        <w:lastRenderedPageBreak/>
        <w:t>统（数据信息库）”中的在校全日制学生（含2015应届毕业生），在1987年9月1日后出生的全日制大学专科、本科、研究生。</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（二）中学组参赛运动员必须</w:t>
      </w:r>
      <w:r>
        <w:rPr>
          <w:rFonts w:ascii="仿宋" w:eastAsia="仿宋" w:hAnsi="仿宋" w:cs="仿宋" w:hint="eastAsia"/>
          <w:color w:val="000000"/>
          <w:kern w:val="0"/>
          <w:sz w:val="32"/>
          <w:szCs w:val="32"/>
        </w:rPr>
        <w:t>具有</w:t>
      </w:r>
      <w:r>
        <w:rPr>
          <w:rFonts w:ascii="仿宋" w:eastAsia="仿宋" w:hAnsi="仿宋" w:cs="仿宋" w:hint="eastAsia"/>
          <w:sz w:val="32"/>
          <w:szCs w:val="32"/>
        </w:rPr>
        <w:t>中华人民共和国国籍</w:t>
      </w:r>
      <w:r>
        <w:rPr>
          <w:rFonts w:ascii="仿宋" w:eastAsia="仿宋" w:hAnsi="仿宋" w:cs="仿宋" w:hint="eastAsia"/>
          <w:color w:val="000000"/>
          <w:kern w:val="0"/>
          <w:sz w:val="32"/>
          <w:szCs w:val="32"/>
        </w:rPr>
        <w:t>和正式学籍的普通中学（含普通职业中学，中等技术、专业学校）在校、在读学生，初中组</w:t>
      </w:r>
      <w:r>
        <w:rPr>
          <w:rFonts w:ascii="仿宋" w:eastAsia="仿宋" w:hAnsi="仿宋" w:cs="仿宋" w:hint="eastAsia"/>
          <w:sz w:val="32"/>
          <w:szCs w:val="32"/>
        </w:rPr>
        <w:t>运动员年龄为12至15周岁（即2000年1月1日</w:t>
      </w:r>
      <w:r w:rsidR="001B0519">
        <w:rPr>
          <w:rFonts w:ascii="仿宋" w:eastAsia="仿宋" w:hAnsi="仿宋" w:cs="仿宋" w:hint="eastAsia"/>
          <w:sz w:val="32"/>
          <w:szCs w:val="32"/>
        </w:rPr>
        <w:t>以后</w:t>
      </w:r>
      <w:r>
        <w:rPr>
          <w:rFonts w:ascii="仿宋" w:eastAsia="仿宋" w:hAnsi="仿宋" w:cs="仿宋" w:hint="eastAsia"/>
          <w:sz w:val="32"/>
          <w:szCs w:val="32"/>
        </w:rPr>
        <w:t>出生者）；高中组运动员年龄为15至18周岁（即1997年1月1日</w:t>
      </w:r>
      <w:r w:rsidR="001B0519">
        <w:rPr>
          <w:rFonts w:ascii="仿宋" w:eastAsia="仿宋" w:hAnsi="仿宋" w:cs="仿宋" w:hint="eastAsia"/>
          <w:sz w:val="32"/>
          <w:szCs w:val="32"/>
        </w:rPr>
        <w:t>以后</w:t>
      </w:r>
      <w:r>
        <w:rPr>
          <w:rFonts w:ascii="仿宋" w:eastAsia="仿宋" w:hAnsi="仿宋" w:cs="仿宋" w:hint="eastAsia"/>
          <w:sz w:val="32"/>
          <w:szCs w:val="32"/>
        </w:rPr>
        <w:t>出生者），</w:t>
      </w:r>
      <w:r>
        <w:rPr>
          <w:rFonts w:ascii="仿宋" w:eastAsia="仿宋" w:hAnsi="仿宋" w:cs="仿宋" w:hint="eastAsia"/>
          <w:color w:val="000000"/>
          <w:kern w:val="0"/>
          <w:sz w:val="32"/>
          <w:szCs w:val="32"/>
        </w:rPr>
        <w:t>且符合学籍要求和年龄要求。</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（三）在教育部学生体育协会联合秘书处正式履行中国学生运动员注册手续，并经审核通过者。</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（四）思想政治进步，遵守运动员守则，文化课考试合格。参赛运动员须身体健康，经县级以上医院体检合格，并在报名表加盖医院公章。</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（五）属于进修班、干训班、专修班、短训班、培训班、代培班和电视大学、函授大学、夜大学、职工大学、自修大学、远程教育学院等所有属于成人高等教育系列的学生均不得参加比赛。</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（六）香港、澳门、台湾地区的参赛运动员不受上述（一）至（三）条限制。</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（七）为加强监督，参赛运动员名单将于报名截止后5个工作日</w:t>
      </w:r>
      <w:r>
        <w:rPr>
          <w:rFonts w:ascii="仿宋" w:eastAsia="仿宋" w:hAnsi="仿宋" w:cs="仿宋" w:hint="eastAsia"/>
          <w:color w:val="000000"/>
          <w:sz w:val="32"/>
          <w:szCs w:val="32"/>
        </w:rPr>
        <w:t>在中国</w:t>
      </w:r>
      <w:r>
        <w:rPr>
          <w:rFonts w:ascii="仿宋" w:eastAsia="仿宋" w:hAnsi="仿宋" w:cs="仿宋" w:hint="eastAsia"/>
          <w:sz w:val="32"/>
          <w:szCs w:val="32"/>
        </w:rPr>
        <w:t>学生体育网（</w:t>
      </w:r>
      <w:hyperlink r:id="rId8" w:history="1">
        <w:r>
          <w:rPr>
            <w:rFonts w:ascii="仿宋" w:eastAsia="仿宋" w:hAnsi="仿宋" w:cs="仿宋" w:hint="eastAsia"/>
            <w:b/>
            <w:sz w:val="32"/>
            <w:szCs w:val="32"/>
          </w:rPr>
          <w:t>http://www.sports.edu.cn</w:t>
        </w:r>
      </w:hyperlink>
      <w:r>
        <w:rPr>
          <w:rFonts w:ascii="仿宋" w:eastAsia="仿宋" w:hAnsi="仿宋" w:cs="仿宋" w:hint="eastAsia"/>
          <w:sz w:val="32"/>
          <w:szCs w:val="32"/>
        </w:rPr>
        <w:t>）予以公示。</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 xml:space="preserve">（八）根据中国大学生体育协会有关运动员资格注册，目前还未对外籍留学生开放，因此，本届大赛不接受外籍留学生报名参加比赛。 </w:t>
      </w:r>
    </w:p>
    <w:p w:rsidR="00857997" w:rsidRDefault="002E780D">
      <w:pPr>
        <w:textAlignment w:val="top"/>
        <w:rPr>
          <w:rFonts w:ascii="仿宋" w:eastAsia="仿宋" w:hAnsi="仿宋" w:cs="仿宋"/>
          <w:b/>
          <w:sz w:val="32"/>
          <w:szCs w:val="32"/>
        </w:rPr>
      </w:pPr>
      <w:r>
        <w:rPr>
          <w:rFonts w:ascii="仿宋" w:eastAsia="仿宋" w:hAnsi="仿宋" w:cs="仿宋" w:hint="eastAsia"/>
          <w:b/>
          <w:sz w:val="32"/>
          <w:szCs w:val="32"/>
        </w:rPr>
        <w:lastRenderedPageBreak/>
        <w:t>八、注册办法：</w:t>
      </w:r>
    </w:p>
    <w:p w:rsidR="00857997" w:rsidRDefault="002E780D">
      <w:pPr>
        <w:ind w:firstLine="645"/>
        <w:textAlignment w:val="top"/>
        <w:rPr>
          <w:rFonts w:ascii="仿宋" w:eastAsia="仿宋" w:hAnsi="仿宋" w:cs="仿宋"/>
          <w:b/>
          <w:sz w:val="32"/>
          <w:szCs w:val="32"/>
        </w:rPr>
      </w:pPr>
      <w:r>
        <w:rPr>
          <w:rFonts w:ascii="仿宋" w:eastAsia="仿宋" w:hAnsi="仿宋" w:cs="仿宋" w:hint="eastAsia"/>
          <w:sz w:val="32"/>
          <w:szCs w:val="32"/>
        </w:rPr>
        <w:t>（一）所有参赛运动员必须以运动员所在学校为单位在《中国学生体育竞赛管理系统》中进行网上注册和报名。参赛运动员所在学校的学校管理员需登录《中国学生体育竞赛管理系统》（</w:t>
      </w:r>
      <w:r>
        <w:rPr>
          <w:rFonts w:ascii="仿宋" w:eastAsia="仿宋" w:hAnsi="仿宋" w:cs="仿宋" w:hint="eastAsia"/>
          <w:b/>
          <w:sz w:val="32"/>
          <w:szCs w:val="32"/>
        </w:rPr>
        <w:t>网址：http://nssc.org.cn</w:t>
      </w:r>
      <w:r>
        <w:rPr>
          <w:rFonts w:ascii="仿宋" w:eastAsia="仿宋" w:hAnsi="仿宋" w:cs="仿宋" w:hint="eastAsia"/>
          <w:sz w:val="32"/>
          <w:szCs w:val="32"/>
        </w:rPr>
        <w:t>）进行运动员网上注册和报名，注册的有效期限为1年（时间为每年的9月1日到第二年的9月1日），每年注册一次。参赛运动员在完成网上注册并缴费成功后方可进行网上报名（详见《中国学生体育竞赛管理系统》首页“系统使用者必看”中的相关规定）。</w:t>
      </w:r>
    </w:p>
    <w:p w:rsidR="00857997" w:rsidRDefault="002E780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（二）注册时需按要求填写教练员信息、运动员信息、上传参赛运动员本人的学籍证明、第二代身份证件及近期免冠一寸照片等有关材料。</w:t>
      </w:r>
    </w:p>
    <w:p w:rsidR="00857997" w:rsidRDefault="002E780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教育部学生体育协会联合秘书处注册工作联系人：</w:t>
      </w:r>
      <w:r>
        <w:rPr>
          <w:rFonts w:ascii="仿宋" w:eastAsia="仿宋" w:hAnsi="仿宋" w:cs="仿宋" w:hint="eastAsia"/>
          <w:b/>
          <w:sz w:val="32"/>
          <w:szCs w:val="32"/>
        </w:rPr>
        <w:t>孙变丽，商硕飞</w:t>
      </w:r>
      <w:r>
        <w:rPr>
          <w:rFonts w:ascii="仿宋" w:eastAsia="仿宋" w:hAnsi="仿宋" w:cs="仿宋" w:hint="eastAsia"/>
          <w:sz w:val="32"/>
          <w:szCs w:val="32"/>
        </w:rPr>
        <w:t>，联系电话：</w:t>
      </w:r>
      <w:r w:rsidR="005F4A11">
        <w:rPr>
          <w:rFonts w:ascii="仿宋" w:eastAsia="仿宋" w:hAnsi="仿宋" w:cs="仿宋" w:hint="eastAsia"/>
          <w:sz w:val="32"/>
          <w:szCs w:val="32"/>
        </w:rPr>
        <w:t>010-66093753</w:t>
      </w:r>
      <w:r>
        <w:rPr>
          <w:rFonts w:ascii="仿宋" w:eastAsia="仿宋" w:hAnsi="仿宋" w:cs="仿宋" w:hint="eastAsia"/>
          <w:sz w:val="32"/>
          <w:szCs w:val="32"/>
        </w:rPr>
        <w:t>/66093</w:t>
      </w:r>
      <w:r w:rsidR="005F4A11">
        <w:rPr>
          <w:rFonts w:ascii="仿宋" w:eastAsia="仿宋" w:hAnsi="仿宋" w:cs="仿宋" w:hint="eastAsia"/>
          <w:sz w:val="32"/>
          <w:szCs w:val="32"/>
        </w:rPr>
        <w:t>755</w:t>
      </w:r>
      <w:r>
        <w:rPr>
          <w:rFonts w:ascii="仿宋" w:eastAsia="仿宋" w:hAnsi="仿宋" w:cs="仿宋" w:hint="eastAsia"/>
          <w:sz w:val="32"/>
          <w:szCs w:val="32"/>
        </w:rPr>
        <w:t>。 </w:t>
      </w:r>
    </w:p>
    <w:p w:rsidR="00857997" w:rsidRDefault="002E780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三）注册费：根据“计价格[2002]2632号《关于运动员注册费等收费标准及有关事项的通知》”的相关规定，对每一名注册运动员收取注册费20元/年。参赛运动员须在网上注册初审通过后使用支付宝进行网上支付（详见《中国学生体育竞赛管理系统》首页“系统使用者必看”中的相关规定）。</w:t>
      </w:r>
    </w:p>
    <w:p w:rsidR="00857997" w:rsidRDefault="002E780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（四）参赛运动员的注册时间，分为集中办理和赛前办理。集中办理日期为每年的九月一日至十二月三十一日。赛前办理时间为，</w:t>
      </w:r>
      <w:r>
        <w:rPr>
          <w:rFonts w:ascii="仿宋" w:eastAsia="仿宋" w:hAnsi="仿宋" w:cs="仿宋" w:hint="eastAsia"/>
          <w:sz w:val="32"/>
          <w:szCs w:val="32"/>
        </w:rPr>
        <w:lastRenderedPageBreak/>
        <w:t>赛前45天必须完成注册工作。报名时间根据各项目的《竞赛规程》中相关规定执行。</w:t>
      </w:r>
    </w:p>
    <w:p w:rsidR="00857997" w:rsidRDefault="002E780D">
      <w:pPr>
        <w:textAlignment w:val="top"/>
        <w:rPr>
          <w:rFonts w:ascii="仿宋" w:eastAsia="仿宋" w:hAnsi="仿宋" w:cs="仿宋"/>
          <w:b/>
          <w:sz w:val="32"/>
          <w:szCs w:val="32"/>
        </w:rPr>
      </w:pPr>
      <w:r>
        <w:rPr>
          <w:rFonts w:ascii="仿宋" w:eastAsia="仿宋" w:hAnsi="仿宋" w:cs="仿宋" w:hint="eastAsia"/>
          <w:b/>
          <w:sz w:val="32"/>
          <w:szCs w:val="32"/>
        </w:rPr>
        <w:t>九、报名办法</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（一）报名</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 xml:space="preserve">1、各参赛单位限报领队1人，教练员1-3人。若各单位有1 支以上参赛队，运动员不得重复；每名运动员兼项不得超过2 </w:t>
      </w:r>
      <w:r w:rsidR="00C26B50">
        <w:rPr>
          <w:rFonts w:ascii="仿宋" w:eastAsia="仿宋" w:hAnsi="仿宋" w:cs="仿宋" w:hint="eastAsia"/>
          <w:sz w:val="32"/>
          <w:szCs w:val="32"/>
        </w:rPr>
        <w:t>项；（参加中国大学生全明星啦啦操</w:t>
      </w:r>
      <w:r>
        <w:rPr>
          <w:rFonts w:ascii="仿宋" w:eastAsia="仿宋" w:hAnsi="仿宋" w:cs="仿宋" w:hint="eastAsia"/>
          <w:sz w:val="32"/>
          <w:szCs w:val="32"/>
        </w:rPr>
        <w:t>冠军赛的队伍除外，报名不限）。</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2、各参赛队报名时可报候补运动员，集体项目不超过4人（2 男2 女），小团体项目不超过2 人（1 男1 女），只有报名的运动员及候补运动员才有参赛资格；</w:t>
      </w:r>
    </w:p>
    <w:p w:rsidR="00C26B50" w:rsidRDefault="00447733" w:rsidP="00447733">
      <w:pPr>
        <w:ind w:firstLineChars="200" w:firstLine="640"/>
        <w:rPr>
          <w:rFonts w:ascii="仿宋" w:eastAsia="仿宋" w:hAnsi="仿宋" w:cs="仿宋"/>
          <w:sz w:val="32"/>
          <w:szCs w:val="32"/>
        </w:rPr>
      </w:pPr>
      <w:r>
        <w:rPr>
          <w:rFonts w:ascii="仿宋" w:eastAsia="仿宋" w:hAnsi="仿宋" w:cs="仿宋" w:hint="eastAsia"/>
          <w:sz w:val="32"/>
          <w:szCs w:val="32"/>
        </w:rPr>
        <w:t>3、</w:t>
      </w:r>
      <w:r w:rsidR="00C26B50">
        <w:rPr>
          <w:rFonts w:ascii="仿宋" w:eastAsia="仿宋" w:hAnsi="仿宋" w:cs="仿宋" w:hint="eastAsia"/>
          <w:sz w:val="32"/>
          <w:szCs w:val="32"/>
        </w:rPr>
        <w:t>全明星啦啦操冠军赛：</w:t>
      </w:r>
    </w:p>
    <w:p w:rsidR="00447733" w:rsidRPr="00C26B50" w:rsidRDefault="00447733" w:rsidP="00447733">
      <w:pPr>
        <w:ind w:firstLineChars="200" w:firstLine="640"/>
        <w:rPr>
          <w:rFonts w:ascii="仿宋" w:eastAsia="仿宋" w:hAnsi="仿宋" w:cs="仿宋"/>
          <w:sz w:val="32"/>
          <w:szCs w:val="32"/>
        </w:rPr>
      </w:pPr>
      <w:r w:rsidRPr="00C26B50">
        <w:rPr>
          <w:rFonts w:ascii="仿宋" w:eastAsia="仿宋" w:hAnsi="仿宋" w:cs="仿宋" w:hint="eastAsia"/>
          <w:sz w:val="32"/>
          <w:szCs w:val="32"/>
        </w:rPr>
        <w:t>（1）参加第1</w:t>
      </w:r>
      <w:r w:rsidR="001B0519">
        <w:rPr>
          <w:rFonts w:ascii="仿宋" w:eastAsia="仿宋" w:hAnsi="仿宋" w:cs="仿宋" w:hint="eastAsia"/>
          <w:sz w:val="32"/>
          <w:szCs w:val="32"/>
        </w:rPr>
        <w:t>7</w:t>
      </w:r>
      <w:r w:rsidRPr="00C26B50">
        <w:rPr>
          <w:rFonts w:ascii="仿宋" w:eastAsia="仿宋" w:hAnsi="仿宋" w:cs="仿宋" w:hint="eastAsia"/>
          <w:sz w:val="32"/>
          <w:szCs w:val="32"/>
        </w:rPr>
        <w:t>届CUBA</w:t>
      </w:r>
      <w:r w:rsidR="00C26B50">
        <w:rPr>
          <w:rFonts w:ascii="仿宋" w:eastAsia="仿宋" w:hAnsi="仿宋" w:cs="仿宋" w:hint="eastAsia"/>
          <w:sz w:val="32"/>
          <w:szCs w:val="32"/>
        </w:rPr>
        <w:t>中国大学生篮球联赛啦啦操</w:t>
      </w:r>
      <w:r w:rsidR="00C26B50" w:rsidRPr="00C26B50">
        <w:rPr>
          <w:rFonts w:ascii="仿宋" w:eastAsia="仿宋" w:hAnsi="仿宋" w:cs="仿宋" w:hint="eastAsia"/>
          <w:sz w:val="32"/>
          <w:szCs w:val="32"/>
        </w:rPr>
        <w:t>选拔赛的队伍。</w:t>
      </w:r>
    </w:p>
    <w:p w:rsidR="00447733" w:rsidRPr="00C26B50" w:rsidRDefault="00447733" w:rsidP="00447733">
      <w:pPr>
        <w:rPr>
          <w:rFonts w:ascii="仿宋" w:eastAsia="仿宋" w:hAnsi="仿宋" w:cs="仿宋"/>
          <w:sz w:val="32"/>
          <w:szCs w:val="32"/>
        </w:rPr>
      </w:pPr>
      <w:r w:rsidRPr="00C26B50">
        <w:rPr>
          <w:rFonts w:ascii="仿宋" w:eastAsia="仿宋" w:hAnsi="仿宋" w:cs="仿宋" w:hint="eastAsia"/>
          <w:sz w:val="32"/>
          <w:szCs w:val="32"/>
        </w:rPr>
        <w:t xml:space="preserve">    （2）参加201</w:t>
      </w:r>
      <w:r w:rsidR="001B0519">
        <w:rPr>
          <w:rFonts w:ascii="仿宋" w:eastAsia="仿宋" w:hAnsi="仿宋" w:cs="仿宋" w:hint="eastAsia"/>
          <w:sz w:val="32"/>
          <w:szCs w:val="32"/>
        </w:rPr>
        <w:t>4</w:t>
      </w:r>
      <w:r w:rsidRPr="00C26B50">
        <w:rPr>
          <w:rFonts w:ascii="仿宋" w:eastAsia="仿宋" w:hAnsi="仿宋" w:cs="仿宋" w:hint="eastAsia"/>
          <w:sz w:val="32"/>
          <w:szCs w:val="32"/>
        </w:rPr>
        <w:t>-201</w:t>
      </w:r>
      <w:r w:rsidR="001B0519">
        <w:rPr>
          <w:rFonts w:ascii="仿宋" w:eastAsia="仿宋" w:hAnsi="仿宋" w:cs="仿宋" w:hint="eastAsia"/>
          <w:sz w:val="32"/>
          <w:szCs w:val="32"/>
        </w:rPr>
        <w:t>5</w:t>
      </w:r>
      <w:r w:rsidRPr="00C26B50">
        <w:rPr>
          <w:rFonts w:ascii="仿宋" w:eastAsia="仿宋" w:hAnsi="仿宋" w:cs="仿宋" w:hint="eastAsia"/>
          <w:sz w:val="32"/>
          <w:szCs w:val="32"/>
        </w:rPr>
        <w:t>年CUBS</w:t>
      </w:r>
      <w:r w:rsidR="00C26B50">
        <w:rPr>
          <w:rFonts w:ascii="仿宋" w:eastAsia="仿宋" w:hAnsi="仿宋" w:cs="仿宋" w:hint="eastAsia"/>
          <w:sz w:val="32"/>
          <w:szCs w:val="32"/>
        </w:rPr>
        <w:t>中国大学生篮球超级联赛啦啦操</w:t>
      </w:r>
      <w:r w:rsidR="00C26B50" w:rsidRPr="00C26B50">
        <w:rPr>
          <w:rFonts w:ascii="仿宋" w:eastAsia="仿宋" w:hAnsi="仿宋" w:cs="仿宋" w:hint="eastAsia"/>
          <w:sz w:val="32"/>
          <w:szCs w:val="32"/>
        </w:rPr>
        <w:t>选拔赛的队伍。</w:t>
      </w:r>
    </w:p>
    <w:p w:rsidR="00447733" w:rsidRPr="00C26B50" w:rsidRDefault="00447733" w:rsidP="00447733">
      <w:pPr>
        <w:rPr>
          <w:rFonts w:ascii="仿宋" w:eastAsia="仿宋" w:hAnsi="仿宋" w:cs="仿宋"/>
          <w:sz w:val="32"/>
          <w:szCs w:val="32"/>
        </w:rPr>
      </w:pPr>
      <w:r w:rsidRPr="00C26B50">
        <w:rPr>
          <w:rFonts w:ascii="仿宋" w:eastAsia="仿宋" w:hAnsi="仿宋" w:cs="仿宋" w:hint="eastAsia"/>
          <w:sz w:val="32"/>
          <w:szCs w:val="32"/>
        </w:rPr>
        <w:t xml:space="preserve">    （3）参加201</w:t>
      </w:r>
      <w:r w:rsidR="001B0519">
        <w:rPr>
          <w:rFonts w:ascii="仿宋" w:eastAsia="仿宋" w:hAnsi="仿宋" w:cs="仿宋" w:hint="eastAsia"/>
          <w:sz w:val="32"/>
          <w:szCs w:val="32"/>
        </w:rPr>
        <w:t>4</w:t>
      </w:r>
      <w:r w:rsidRPr="00C26B50">
        <w:rPr>
          <w:rFonts w:ascii="仿宋" w:eastAsia="仿宋" w:hAnsi="仿宋" w:cs="仿宋" w:hint="eastAsia"/>
          <w:sz w:val="32"/>
          <w:szCs w:val="32"/>
        </w:rPr>
        <w:t>-201</w:t>
      </w:r>
      <w:r w:rsidR="001B0519">
        <w:rPr>
          <w:rFonts w:ascii="仿宋" w:eastAsia="仿宋" w:hAnsi="仿宋" w:cs="仿宋" w:hint="eastAsia"/>
          <w:sz w:val="32"/>
          <w:szCs w:val="32"/>
        </w:rPr>
        <w:t>5</w:t>
      </w:r>
      <w:r w:rsidR="00C26B50">
        <w:rPr>
          <w:rFonts w:ascii="仿宋" w:eastAsia="仿宋" w:hAnsi="仿宋" w:cs="仿宋" w:hint="eastAsia"/>
          <w:sz w:val="32"/>
          <w:szCs w:val="32"/>
        </w:rPr>
        <w:t>年“特步”中国大学生五人制足球联赛啦啦操</w:t>
      </w:r>
      <w:r w:rsidR="00C26B50" w:rsidRPr="00C26B50">
        <w:rPr>
          <w:rFonts w:ascii="仿宋" w:eastAsia="仿宋" w:hAnsi="仿宋" w:cs="仿宋" w:hint="eastAsia"/>
          <w:sz w:val="32"/>
          <w:szCs w:val="32"/>
        </w:rPr>
        <w:t>选拔赛的队伍。</w:t>
      </w:r>
    </w:p>
    <w:p w:rsidR="00447733" w:rsidRPr="00C26B50" w:rsidRDefault="00447733" w:rsidP="00447733">
      <w:pPr>
        <w:rPr>
          <w:rFonts w:ascii="仿宋" w:eastAsia="仿宋" w:hAnsi="仿宋" w:cs="仿宋"/>
          <w:sz w:val="32"/>
          <w:szCs w:val="32"/>
        </w:rPr>
      </w:pPr>
      <w:r w:rsidRPr="00C26B50">
        <w:rPr>
          <w:rFonts w:ascii="仿宋" w:eastAsia="仿宋" w:hAnsi="仿宋" w:cs="仿宋" w:hint="eastAsia"/>
          <w:sz w:val="32"/>
          <w:szCs w:val="32"/>
        </w:rPr>
        <w:t xml:space="preserve">    （4</w:t>
      </w:r>
      <w:r w:rsidR="00C26B50" w:rsidRPr="00C26B50">
        <w:rPr>
          <w:rFonts w:ascii="仿宋" w:eastAsia="仿宋" w:hAnsi="仿宋" w:cs="仿宋" w:hint="eastAsia"/>
          <w:sz w:val="32"/>
          <w:szCs w:val="32"/>
        </w:rPr>
        <w:t>）其他愿意报名参赛的国内在校大学生队伍。</w:t>
      </w:r>
    </w:p>
    <w:p w:rsidR="00447733" w:rsidRPr="00C26B50" w:rsidRDefault="00447733" w:rsidP="00447733">
      <w:pPr>
        <w:rPr>
          <w:rFonts w:ascii="仿宋" w:eastAsia="仿宋" w:hAnsi="仿宋" w:cs="仿宋"/>
          <w:sz w:val="32"/>
          <w:szCs w:val="32"/>
        </w:rPr>
      </w:pPr>
      <w:r w:rsidRPr="00C26B50">
        <w:rPr>
          <w:rFonts w:ascii="仿宋" w:eastAsia="仿宋" w:hAnsi="仿宋" w:cs="仿宋" w:hint="eastAsia"/>
          <w:sz w:val="32"/>
          <w:szCs w:val="32"/>
        </w:rPr>
        <w:t xml:space="preserve">    （5）参赛人数：各环节参赛运动员为10—16名，啦啦</w:t>
      </w:r>
      <w:r w:rsidR="00C26B50">
        <w:rPr>
          <w:rFonts w:ascii="仿宋" w:eastAsia="仿宋" w:hAnsi="仿宋" w:cs="仿宋" w:hint="eastAsia"/>
          <w:sz w:val="32"/>
          <w:szCs w:val="32"/>
        </w:rPr>
        <w:t>操</w:t>
      </w:r>
      <w:r w:rsidRPr="00C26B50">
        <w:rPr>
          <w:rFonts w:ascii="仿宋" w:eastAsia="仿宋" w:hAnsi="仿宋" w:cs="仿宋" w:hint="eastAsia"/>
          <w:sz w:val="32"/>
          <w:szCs w:val="32"/>
        </w:rPr>
        <w:t>队长大比拼（个人秀）除外。</w:t>
      </w:r>
    </w:p>
    <w:p w:rsidR="00447733" w:rsidRPr="005763E4" w:rsidRDefault="00447733" w:rsidP="005763E4">
      <w:pPr>
        <w:ind w:right="105"/>
        <w:rPr>
          <w:rFonts w:ascii="仿宋" w:eastAsia="仿宋" w:hAnsi="仿宋" w:cs="仿宋"/>
          <w:color w:val="000000" w:themeColor="text1"/>
          <w:sz w:val="32"/>
          <w:szCs w:val="32"/>
        </w:rPr>
      </w:pPr>
      <w:r w:rsidRPr="00C26B50">
        <w:rPr>
          <w:rFonts w:ascii="仿宋" w:eastAsia="仿宋" w:hAnsi="仿宋" w:cs="仿宋" w:hint="eastAsia"/>
          <w:sz w:val="32"/>
          <w:szCs w:val="32"/>
        </w:rPr>
        <w:t xml:space="preserve">    （6</w:t>
      </w:r>
      <w:r w:rsidR="00C26B50" w:rsidRPr="00C26B50">
        <w:rPr>
          <w:rFonts w:ascii="仿宋" w:eastAsia="仿宋" w:hAnsi="仿宋" w:cs="仿宋" w:hint="eastAsia"/>
          <w:sz w:val="32"/>
          <w:szCs w:val="32"/>
        </w:rPr>
        <w:t>）各参赛队</w:t>
      </w:r>
      <w:r w:rsidRPr="00C26B50">
        <w:rPr>
          <w:rFonts w:ascii="仿宋" w:eastAsia="仿宋" w:hAnsi="仿宋" w:cs="仿宋" w:hint="eastAsia"/>
          <w:sz w:val="32"/>
          <w:szCs w:val="32"/>
        </w:rPr>
        <w:t>男性运动员不允许超过本队运动员人数的50%</w:t>
      </w:r>
      <w:r w:rsidR="00C26B50">
        <w:rPr>
          <w:rFonts w:ascii="仿宋" w:eastAsia="仿宋" w:hAnsi="仿宋" w:cs="仿宋" w:hint="eastAsia"/>
          <w:sz w:val="32"/>
          <w:szCs w:val="32"/>
        </w:rPr>
        <w:t>，</w:t>
      </w:r>
      <w:r w:rsidR="00C26B50">
        <w:rPr>
          <w:rFonts w:ascii="仿宋" w:eastAsia="仿宋" w:hAnsi="仿宋" w:cs="仿宋" w:hint="eastAsia"/>
          <w:color w:val="000000" w:themeColor="text1"/>
          <w:sz w:val="32"/>
          <w:szCs w:val="32"/>
        </w:rPr>
        <w:t>其中技巧啦啦操的</w:t>
      </w:r>
      <w:r w:rsidR="00C26B50" w:rsidRPr="00C26B50">
        <w:rPr>
          <w:rFonts w:ascii="仿宋" w:eastAsia="仿宋" w:hAnsi="仿宋" w:cs="仿宋" w:hint="eastAsia"/>
          <w:color w:val="000000" w:themeColor="text1"/>
          <w:sz w:val="32"/>
          <w:szCs w:val="32"/>
        </w:rPr>
        <w:t>教练</w:t>
      </w:r>
      <w:r w:rsidR="00C26B50">
        <w:rPr>
          <w:rFonts w:ascii="仿宋" w:eastAsia="仿宋" w:hAnsi="仿宋" w:cs="仿宋" w:hint="eastAsia"/>
          <w:color w:val="000000" w:themeColor="text1"/>
          <w:sz w:val="32"/>
          <w:szCs w:val="32"/>
        </w:rPr>
        <w:t>需</w:t>
      </w:r>
      <w:r w:rsidR="00C26B50" w:rsidRPr="00C26B50">
        <w:rPr>
          <w:rFonts w:ascii="仿宋" w:eastAsia="仿宋" w:hAnsi="仿宋" w:cs="仿宋" w:hint="eastAsia"/>
          <w:color w:val="000000" w:themeColor="text1"/>
          <w:sz w:val="32"/>
          <w:szCs w:val="32"/>
        </w:rPr>
        <w:t>兼保护人。</w:t>
      </w:r>
    </w:p>
    <w:p w:rsidR="00857997" w:rsidRDefault="00C26B50">
      <w:pPr>
        <w:ind w:right="105"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sidR="002E780D">
        <w:rPr>
          <w:rFonts w:ascii="仿宋" w:eastAsia="仿宋" w:hAnsi="仿宋" w:cs="仿宋" w:hint="eastAsia"/>
          <w:sz w:val="32"/>
          <w:szCs w:val="32"/>
        </w:rPr>
        <w:t>、各参赛队所报项目、组别不限；但不得跨单位、跨组别参加比赛（参加中国大学生全明星</w:t>
      </w:r>
      <w:r>
        <w:rPr>
          <w:rFonts w:ascii="仿宋" w:eastAsia="仿宋" w:hAnsi="仿宋" w:cs="仿宋" w:hint="eastAsia"/>
          <w:sz w:val="32"/>
          <w:szCs w:val="32"/>
        </w:rPr>
        <w:t>啦啦操</w:t>
      </w:r>
      <w:r w:rsidR="002E780D">
        <w:rPr>
          <w:rFonts w:ascii="仿宋" w:eastAsia="仿宋" w:hAnsi="仿宋" w:cs="仿宋" w:hint="eastAsia"/>
          <w:sz w:val="32"/>
          <w:szCs w:val="32"/>
        </w:rPr>
        <w:t>冠军赛的队伍可以跨组别参加比赛，报名不限）。</w:t>
      </w:r>
    </w:p>
    <w:p w:rsidR="00857997" w:rsidRDefault="00C26B50">
      <w:pPr>
        <w:ind w:firstLineChars="200" w:firstLine="640"/>
        <w:rPr>
          <w:rFonts w:ascii="仿宋" w:eastAsia="仿宋" w:hAnsi="仿宋" w:cs="仿宋"/>
          <w:sz w:val="32"/>
          <w:szCs w:val="32"/>
        </w:rPr>
      </w:pPr>
      <w:r>
        <w:rPr>
          <w:rFonts w:ascii="仿宋" w:eastAsia="仿宋" w:hAnsi="仿宋" w:cs="仿宋" w:hint="eastAsia"/>
          <w:sz w:val="32"/>
          <w:szCs w:val="32"/>
        </w:rPr>
        <w:t>5</w:t>
      </w:r>
      <w:r w:rsidR="002E780D">
        <w:rPr>
          <w:rFonts w:ascii="仿宋" w:eastAsia="仿宋" w:hAnsi="仿宋" w:cs="仿宋" w:hint="eastAsia"/>
          <w:sz w:val="32"/>
          <w:szCs w:val="32"/>
        </w:rPr>
        <w:t>、参赛运动员在网上注册终审通过后方可进行网上报名（详见《中国学生体育竞赛管理系统》首页“用户须知”第五条的相关规定）。</w:t>
      </w:r>
    </w:p>
    <w:p w:rsidR="00857997" w:rsidRDefault="00C26B50">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2E780D" w:rsidRPr="00823AD8">
        <w:rPr>
          <w:rFonts w:ascii="仿宋" w:eastAsia="仿宋" w:hAnsi="仿宋" w:cs="仿宋" w:hint="eastAsia"/>
          <w:color w:val="000000" w:themeColor="text1"/>
          <w:sz w:val="32"/>
          <w:szCs w:val="32"/>
        </w:rPr>
        <w:t>、比赛将实行网络一次报名：各参赛单位于11月10 日前将已审核通过的网络报名表下载，打印，由主管校领导签字或加盖学校公章，以特快专递形式邮寄至</w:t>
      </w:r>
      <w:r w:rsidR="005763E4">
        <w:rPr>
          <w:rFonts w:ascii="仿宋" w:eastAsia="仿宋" w:hAnsi="仿宋" w:cs="仿宋" w:hint="eastAsia"/>
          <w:color w:val="000000" w:themeColor="text1"/>
          <w:sz w:val="32"/>
          <w:szCs w:val="32"/>
        </w:rPr>
        <w:t>赛事组委会</w:t>
      </w:r>
      <w:r w:rsidR="002E780D" w:rsidRPr="00823AD8">
        <w:rPr>
          <w:rFonts w:ascii="仿宋" w:eastAsia="仿宋" w:hAnsi="仿宋" w:cs="仿宋" w:hint="eastAsia"/>
          <w:color w:val="000000" w:themeColor="text1"/>
          <w:sz w:val="32"/>
          <w:szCs w:val="32"/>
        </w:rPr>
        <w:t>：福建省福州市大学城科技路1号福建师范大学旗山校区福建师范大学体育科学学院，(350117)联系人：骆民煌，联系电话：13799304121，并将报名表以电子版发邮件至: 183464616@qq.com，逾期不予受理。同时将参赛的MP3格式自选套路音乐（规定套路音乐大会统一提供）一并发送至大赛组委会指定邮箱。</w:t>
      </w:r>
    </w:p>
    <w:p w:rsidR="006707F9" w:rsidRDefault="002E780D" w:rsidP="005763E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（二）报名日期至</w:t>
      </w:r>
      <w:r w:rsidRPr="00823AD8">
        <w:rPr>
          <w:rFonts w:ascii="仿宋" w:eastAsia="仿宋" w:hAnsi="仿宋" w:cs="仿宋" w:hint="eastAsia"/>
          <w:color w:val="000000" w:themeColor="text1"/>
          <w:sz w:val="32"/>
          <w:szCs w:val="32"/>
        </w:rPr>
        <w:t>2015年11 月10日截止</w:t>
      </w:r>
      <w:r>
        <w:rPr>
          <w:rFonts w:ascii="仿宋" w:eastAsia="仿宋" w:hAnsi="仿宋" w:cs="仿宋" w:hint="eastAsia"/>
          <w:sz w:val="32"/>
          <w:szCs w:val="32"/>
        </w:rPr>
        <w:t>，逾期报名，不予受理。网上查询本次大赛竞赛规程、报名表请到中国学生体育协会官方网站</w:t>
      </w:r>
      <w:hyperlink r:id="rId9" w:history="1">
        <w:r>
          <w:rPr>
            <w:rStyle w:val="a8"/>
            <w:rFonts w:ascii="仿宋" w:eastAsia="仿宋" w:hAnsi="仿宋" w:cs="仿宋" w:hint="eastAsia"/>
            <w:b/>
            <w:color w:val="auto"/>
            <w:sz w:val="32"/>
            <w:szCs w:val="32"/>
          </w:rPr>
          <w:t>http://www.sports.edu.cn</w:t>
        </w:r>
      </w:hyperlink>
      <w:r>
        <w:rPr>
          <w:rFonts w:ascii="仿宋" w:eastAsia="仿宋" w:hAnsi="仿宋" w:cs="仿宋" w:hint="eastAsia"/>
          <w:sz w:val="32"/>
          <w:szCs w:val="32"/>
        </w:rPr>
        <w:t>查阅下载。</w:t>
      </w:r>
      <w:r w:rsidR="005763E4" w:rsidRPr="009E214A">
        <w:rPr>
          <w:rFonts w:ascii="仿宋" w:eastAsia="仿宋" w:hAnsi="仿宋" w:hint="eastAsia"/>
          <w:color w:val="000000"/>
          <w:sz w:val="30"/>
          <w:szCs w:val="30"/>
        </w:rPr>
        <w:t>报名表务必将联系人的手机号码和传真号码填写清楚</w:t>
      </w:r>
      <w:r w:rsidR="005763E4">
        <w:rPr>
          <w:rFonts w:ascii="仿宋" w:eastAsia="仿宋" w:hAnsi="仿宋" w:hint="eastAsia"/>
          <w:color w:val="000000"/>
          <w:sz w:val="30"/>
          <w:szCs w:val="30"/>
        </w:rPr>
        <w:t>，</w:t>
      </w:r>
      <w:r w:rsidR="005763E4">
        <w:rPr>
          <w:rFonts w:ascii="仿宋" w:eastAsia="仿宋" w:hAnsi="仿宋" w:cs="仿宋" w:hint="eastAsia"/>
          <w:sz w:val="32"/>
          <w:szCs w:val="32"/>
        </w:rPr>
        <w:t>确认提交后，不得擅自修改，如有修改，请与工作人员联系。如出现信息漏报、错报、多报等，由参赛单位自行负责。所填信息将在参赛手册、证书等各类比赛文件中出现。</w:t>
      </w:r>
      <w:r w:rsidR="005763E4">
        <w:rPr>
          <w:rFonts w:ascii="仿宋" w:eastAsia="仿宋" w:hAnsi="仿宋" w:cs="仿宋"/>
          <w:sz w:val="32"/>
          <w:szCs w:val="32"/>
        </w:rPr>
        <w:t xml:space="preserve"> </w:t>
      </w:r>
    </w:p>
    <w:p w:rsidR="00857997" w:rsidRDefault="002E780D" w:rsidP="006707F9">
      <w:pPr>
        <w:ind w:firstLineChars="200" w:firstLine="640"/>
        <w:rPr>
          <w:rFonts w:ascii="仿宋" w:eastAsia="仿宋" w:hAnsi="仿宋" w:cs="仿宋"/>
          <w:sz w:val="32"/>
          <w:szCs w:val="32"/>
        </w:rPr>
      </w:pPr>
      <w:r>
        <w:rPr>
          <w:rFonts w:ascii="仿宋" w:eastAsia="仿宋" w:hAnsi="仿宋" w:cs="仿宋" w:hint="eastAsia"/>
          <w:sz w:val="32"/>
          <w:szCs w:val="32"/>
        </w:rPr>
        <w:t>（</w:t>
      </w:r>
      <w:r w:rsidR="00F171FE">
        <w:rPr>
          <w:rFonts w:ascii="仿宋" w:eastAsia="仿宋" w:hAnsi="仿宋" w:cs="仿宋" w:hint="eastAsia"/>
          <w:sz w:val="32"/>
          <w:szCs w:val="32"/>
        </w:rPr>
        <w:t>三</w:t>
      </w:r>
      <w:r>
        <w:rPr>
          <w:rFonts w:ascii="仿宋" w:eastAsia="仿宋" w:hAnsi="仿宋" w:cs="仿宋" w:hint="eastAsia"/>
          <w:sz w:val="32"/>
          <w:szCs w:val="32"/>
        </w:rPr>
        <w:t>）报到时间及地点</w:t>
      </w:r>
    </w:p>
    <w:p w:rsidR="00857997" w:rsidRPr="00823AD8" w:rsidRDefault="002E780D">
      <w:pPr>
        <w:textAlignment w:val="top"/>
        <w:rPr>
          <w:rFonts w:ascii="仿宋" w:eastAsia="仿宋" w:hAnsi="仿宋" w:cs="仿宋"/>
          <w:color w:val="000000" w:themeColor="text1"/>
          <w:sz w:val="32"/>
          <w:szCs w:val="32"/>
        </w:rPr>
      </w:pPr>
      <w:r>
        <w:rPr>
          <w:rFonts w:ascii="仿宋" w:eastAsia="仿宋" w:hAnsi="仿宋" w:cs="仿宋" w:hint="eastAsia"/>
          <w:color w:val="FF0000"/>
          <w:sz w:val="32"/>
          <w:szCs w:val="32"/>
        </w:rPr>
        <w:t xml:space="preserve">  </w:t>
      </w:r>
      <w:r w:rsidRPr="00823AD8">
        <w:rPr>
          <w:rFonts w:ascii="仿宋" w:eastAsia="仿宋" w:hAnsi="仿宋" w:cs="仿宋" w:hint="eastAsia"/>
          <w:color w:val="000000" w:themeColor="text1"/>
          <w:sz w:val="32"/>
          <w:szCs w:val="32"/>
        </w:rPr>
        <w:t xml:space="preserve">  1、报到时间：2015年12月9 日（全天）</w:t>
      </w:r>
      <w:r w:rsidR="00823AD8" w:rsidRPr="00823AD8">
        <w:rPr>
          <w:rFonts w:ascii="仿宋" w:eastAsia="仿宋" w:hAnsi="仿宋" w:cs="仿宋" w:hint="eastAsia"/>
          <w:color w:val="000000" w:themeColor="text1"/>
          <w:sz w:val="32"/>
          <w:szCs w:val="32"/>
        </w:rPr>
        <w:t>至10日12</w:t>
      </w:r>
      <w:r w:rsidR="00823AD8">
        <w:rPr>
          <w:rFonts w:ascii="仿宋" w:eastAsia="仿宋" w:hAnsi="仿宋" w:cs="仿宋" w:hint="eastAsia"/>
          <w:color w:val="000000" w:themeColor="text1"/>
          <w:sz w:val="32"/>
          <w:szCs w:val="32"/>
        </w:rPr>
        <w:t>点</w:t>
      </w:r>
      <w:r w:rsidR="00823AD8" w:rsidRPr="00823AD8">
        <w:rPr>
          <w:rFonts w:ascii="仿宋" w:eastAsia="仿宋" w:hAnsi="仿宋" w:cs="仿宋" w:hint="eastAsia"/>
          <w:color w:val="000000" w:themeColor="text1"/>
          <w:sz w:val="32"/>
          <w:szCs w:val="32"/>
        </w:rPr>
        <w:t>前。</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参加本届比赛的所有人员须由所在单位在当地保险公司办理“人身意外保险”（含往返赛区途中和比赛期间），未办理者不得参加比赛。各单位报到时，须向组委会交验的运动员证件有：身份证、学生证、保险公司保险单据。</w:t>
      </w:r>
    </w:p>
    <w:p w:rsidR="00857997" w:rsidRPr="00FC0034" w:rsidRDefault="002E780D" w:rsidP="002E780D">
      <w:pPr>
        <w:ind w:firstLineChars="205" w:firstLine="656"/>
        <w:rPr>
          <w:rFonts w:ascii="仿宋" w:eastAsia="仿宋" w:hAnsi="仿宋" w:cs="仿宋"/>
          <w:color w:val="000000" w:themeColor="text1"/>
          <w:sz w:val="32"/>
          <w:szCs w:val="32"/>
        </w:rPr>
      </w:pPr>
      <w:r w:rsidRPr="00FC0034">
        <w:rPr>
          <w:rFonts w:ascii="仿宋" w:eastAsia="仿宋" w:hAnsi="仿宋" w:cs="仿宋" w:hint="eastAsia"/>
          <w:color w:val="000000" w:themeColor="text1"/>
          <w:sz w:val="32"/>
          <w:szCs w:val="32"/>
        </w:rPr>
        <w:t>3、报到地点：</w:t>
      </w:r>
      <w:r w:rsidR="00FC0034" w:rsidRPr="00FC0034">
        <w:rPr>
          <w:rFonts w:ascii="仿宋" w:eastAsia="仿宋" w:hAnsi="仿宋" w:cs="仿宋" w:hint="eastAsia"/>
          <w:color w:val="000000" w:themeColor="text1"/>
          <w:sz w:val="32"/>
          <w:szCs w:val="32"/>
        </w:rPr>
        <w:t>福建师范大学(旗山校区)</w:t>
      </w:r>
    </w:p>
    <w:p w:rsidR="00857997" w:rsidRPr="00FC0034" w:rsidRDefault="002E780D" w:rsidP="002E780D">
      <w:pPr>
        <w:ind w:firstLineChars="200" w:firstLine="640"/>
        <w:rPr>
          <w:rFonts w:ascii="仿宋" w:eastAsia="仿宋" w:hAnsi="仿宋" w:cs="仿宋"/>
          <w:color w:val="000000" w:themeColor="text1"/>
          <w:sz w:val="32"/>
          <w:szCs w:val="32"/>
        </w:rPr>
      </w:pPr>
      <w:r w:rsidRPr="00FC0034">
        <w:rPr>
          <w:rFonts w:ascii="仿宋" w:eastAsia="仿宋" w:hAnsi="仿宋" w:cs="仿宋" w:hint="eastAsia"/>
          <w:color w:val="000000" w:themeColor="text1"/>
          <w:sz w:val="32"/>
          <w:szCs w:val="32"/>
        </w:rPr>
        <w:t>乘车路线：</w:t>
      </w:r>
    </w:p>
    <w:p w:rsidR="00857997" w:rsidRPr="00FC0034" w:rsidRDefault="002E780D" w:rsidP="002E780D">
      <w:pPr>
        <w:numPr>
          <w:ilvl w:val="0"/>
          <w:numId w:val="1"/>
        </w:numPr>
        <w:ind w:firstLineChars="200" w:firstLine="643"/>
        <w:rPr>
          <w:rFonts w:ascii="仿宋" w:eastAsia="仿宋" w:hAnsi="仿宋" w:cs="仿宋"/>
          <w:bCs/>
          <w:color w:val="000000" w:themeColor="text1"/>
          <w:kern w:val="0"/>
          <w:sz w:val="32"/>
          <w:szCs w:val="32"/>
          <w:lang w:val="zh-CN"/>
        </w:rPr>
      </w:pPr>
      <w:r w:rsidRPr="00FC0034">
        <w:rPr>
          <w:rFonts w:ascii="仿宋" w:eastAsia="仿宋" w:hAnsi="仿宋" w:cs="仿宋" w:hint="eastAsia"/>
          <w:b/>
          <w:color w:val="000000" w:themeColor="text1"/>
          <w:sz w:val="32"/>
          <w:szCs w:val="32"/>
        </w:rPr>
        <w:t>福州长乐机场：</w:t>
      </w:r>
      <w:r w:rsidRPr="00FC0034">
        <w:rPr>
          <w:rFonts w:ascii="仿宋" w:eastAsia="仿宋" w:hAnsi="仿宋" w:cs="仿宋" w:hint="eastAsia"/>
          <w:bCs/>
          <w:color w:val="000000" w:themeColor="text1"/>
          <w:sz w:val="32"/>
          <w:szCs w:val="32"/>
        </w:rPr>
        <w:t>坐机场大巴到仓山</w:t>
      </w:r>
      <w:r w:rsidRPr="00FC0034">
        <w:rPr>
          <w:rFonts w:ascii="仿宋" w:eastAsia="仿宋" w:hAnsi="仿宋" w:cs="仿宋" w:hint="eastAsia"/>
          <w:bCs/>
          <w:color w:val="000000" w:themeColor="text1"/>
          <w:kern w:val="0"/>
          <w:sz w:val="32"/>
          <w:szCs w:val="32"/>
          <w:lang w:val="zh-CN"/>
        </w:rPr>
        <w:t>万达广场，步行约</w:t>
      </w:r>
      <w:r w:rsidRPr="00FC0034">
        <w:rPr>
          <w:rFonts w:ascii="仿宋" w:eastAsia="仿宋" w:hAnsi="仿宋" w:cs="仿宋" w:hint="eastAsia"/>
          <w:bCs/>
          <w:color w:val="000000" w:themeColor="text1"/>
          <w:kern w:val="0"/>
          <w:sz w:val="32"/>
          <w:szCs w:val="32"/>
        </w:rPr>
        <w:t>140</w:t>
      </w:r>
      <w:r w:rsidRPr="00FC0034">
        <w:rPr>
          <w:rFonts w:ascii="仿宋" w:eastAsia="仿宋" w:hAnsi="仿宋" w:cs="仿宋" w:hint="eastAsia"/>
          <w:bCs/>
          <w:color w:val="000000" w:themeColor="text1"/>
          <w:kern w:val="0"/>
          <w:sz w:val="32"/>
          <w:szCs w:val="32"/>
          <w:lang w:val="zh-CN"/>
        </w:rPr>
        <w:t>米，到达仓山万达广场站。乘坐</w:t>
      </w:r>
      <w:r w:rsidRPr="00FC0034">
        <w:rPr>
          <w:rFonts w:ascii="仿宋" w:eastAsia="仿宋" w:hAnsi="仿宋" w:cs="仿宋" w:hint="eastAsia"/>
          <w:bCs/>
          <w:color w:val="000000" w:themeColor="text1"/>
          <w:kern w:val="0"/>
          <w:sz w:val="32"/>
          <w:szCs w:val="32"/>
        </w:rPr>
        <w:t>89</w:t>
      </w:r>
      <w:r w:rsidRPr="00FC0034">
        <w:rPr>
          <w:rFonts w:ascii="仿宋" w:eastAsia="仿宋" w:hAnsi="仿宋" w:cs="仿宋" w:hint="eastAsia"/>
          <w:bCs/>
          <w:color w:val="000000" w:themeColor="text1"/>
          <w:kern w:val="0"/>
          <w:sz w:val="32"/>
          <w:szCs w:val="32"/>
          <w:lang w:val="zh-CN"/>
        </w:rPr>
        <w:t>路，经过</w:t>
      </w:r>
      <w:r w:rsidRPr="00FC0034">
        <w:rPr>
          <w:rFonts w:ascii="仿宋" w:eastAsia="仿宋" w:hAnsi="仿宋" w:cs="仿宋" w:hint="eastAsia"/>
          <w:bCs/>
          <w:color w:val="000000" w:themeColor="text1"/>
          <w:kern w:val="0"/>
          <w:sz w:val="32"/>
          <w:szCs w:val="32"/>
        </w:rPr>
        <w:t>9</w:t>
      </w:r>
      <w:r w:rsidRPr="00FC0034">
        <w:rPr>
          <w:rFonts w:ascii="仿宋" w:eastAsia="仿宋" w:hAnsi="仿宋" w:cs="仿宋" w:hint="eastAsia"/>
          <w:bCs/>
          <w:color w:val="000000" w:themeColor="text1"/>
          <w:kern w:val="0"/>
          <w:sz w:val="32"/>
          <w:szCs w:val="32"/>
          <w:lang w:val="zh-CN"/>
        </w:rPr>
        <w:t>站，到达师大协和学院，步行约</w:t>
      </w:r>
      <w:r w:rsidRPr="00FC0034">
        <w:rPr>
          <w:rFonts w:ascii="仿宋" w:eastAsia="仿宋" w:hAnsi="仿宋" w:cs="仿宋" w:hint="eastAsia"/>
          <w:bCs/>
          <w:color w:val="000000" w:themeColor="text1"/>
          <w:kern w:val="0"/>
          <w:sz w:val="32"/>
          <w:szCs w:val="32"/>
        </w:rPr>
        <w:t>690</w:t>
      </w:r>
      <w:r w:rsidRPr="00FC0034">
        <w:rPr>
          <w:rFonts w:ascii="仿宋" w:eastAsia="仿宋" w:hAnsi="仿宋" w:cs="仿宋" w:hint="eastAsia"/>
          <w:bCs/>
          <w:color w:val="000000" w:themeColor="text1"/>
          <w:kern w:val="0"/>
          <w:sz w:val="32"/>
          <w:szCs w:val="32"/>
          <w:lang w:val="zh-CN"/>
        </w:rPr>
        <w:t>米，到达终点。</w:t>
      </w:r>
    </w:p>
    <w:p w:rsidR="00857997" w:rsidRPr="00FC0034" w:rsidRDefault="002E780D" w:rsidP="002E780D">
      <w:pPr>
        <w:numPr>
          <w:ilvl w:val="0"/>
          <w:numId w:val="1"/>
        </w:numPr>
        <w:ind w:firstLineChars="200" w:firstLine="643"/>
        <w:rPr>
          <w:rFonts w:ascii="仿宋" w:eastAsia="仿宋" w:hAnsi="仿宋" w:cs="仿宋"/>
          <w:color w:val="000000" w:themeColor="text1"/>
          <w:sz w:val="32"/>
          <w:szCs w:val="32"/>
        </w:rPr>
      </w:pPr>
      <w:r w:rsidRPr="00FC0034">
        <w:rPr>
          <w:rFonts w:ascii="仿宋" w:eastAsia="仿宋" w:hAnsi="仿宋" w:cs="仿宋" w:hint="eastAsia"/>
          <w:b/>
          <w:color w:val="000000" w:themeColor="text1"/>
          <w:sz w:val="32"/>
          <w:szCs w:val="32"/>
        </w:rPr>
        <w:t>福州火车南站：</w:t>
      </w:r>
      <w:r w:rsidRPr="00FC0034">
        <w:rPr>
          <w:rFonts w:ascii="仿宋" w:eastAsia="仿宋" w:hAnsi="仿宋" w:cs="仿宋" w:hint="eastAsia"/>
          <w:bCs/>
          <w:color w:val="000000" w:themeColor="text1"/>
          <w:kern w:val="0"/>
          <w:sz w:val="32"/>
          <w:szCs w:val="32"/>
        </w:rPr>
        <w:t>全程1</w:t>
      </w:r>
      <w:r w:rsidRPr="00FC0034">
        <w:rPr>
          <w:rFonts w:ascii="仿宋" w:eastAsia="仿宋" w:hAnsi="仿宋" w:cs="仿宋" w:hint="eastAsia"/>
          <w:bCs/>
          <w:color w:val="000000" w:themeColor="text1"/>
          <w:kern w:val="0"/>
          <w:sz w:val="32"/>
          <w:szCs w:val="32"/>
          <w:lang w:val="zh-CN"/>
        </w:rPr>
        <w:t>小时</w:t>
      </w:r>
      <w:r w:rsidRPr="00FC0034">
        <w:rPr>
          <w:rFonts w:ascii="仿宋" w:eastAsia="仿宋" w:hAnsi="仿宋" w:cs="仿宋" w:hint="eastAsia"/>
          <w:bCs/>
          <w:color w:val="000000" w:themeColor="text1"/>
          <w:kern w:val="0"/>
          <w:sz w:val="32"/>
          <w:szCs w:val="32"/>
        </w:rPr>
        <w:t>50</w:t>
      </w:r>
      <w:r w:rsidRPr="00FC0034">
        <w:rPr>
          <w:rFonts w:ascii="仿宋" w:eastAsia="仿宋" w:hAnsi="仿宋" w:cs="仿宋" w:hint="eastAsia"/>
          <w:bCs/>
          <w:color w:val="000000" w:themeColor="text1"/>
          <w:kern w:val="0"/>
          <w:sz w:val="32"/>
          <w:szCs w:val="32"/>
          <w:lang w:val="zh-CN"/>
        </w:rPr>
        <w:t>分钟</w:t>
      </w:r>
      <w:r w:rsidRPr="00FC0034">
        <w:rPr>
          <w:rFonts w:ascii="仿宋" w:eastAsia="仿宋" w:hAnsi="仿宋" w:cs="仿宋" w:hint="eastAsia"/>
          <w:bCs/>
          <w:color w:val="000000" w:themeColor="text1"/>
          <w:kern w:val="0"/>
          <w:sz w:val="32"/>
          <w:szCs w:val="32"/>
        </w:rPr>
        <w:t>/25.3</w:t>
      </w:r>
      <w:r w:rsidRPr="00FC0034">
        <w:rPr>
          <w:rFonts w:ascii="仿宋" w:eastAsia="仿宋" w:hAnsi="仿宋" w:cs="仿宋" w:hint="eastAsia"/>
          <w:bCs/>
          <w:color w:val="000000" w:themeColor="text1"/>
          <w:kern w:val="0"/>
          <w:sz w:val="32"/>
          <w:szCs w:val="32"/>
          <w:lang w:val="zh-CN"/>
        </w:rPr>
        <w:t>公里。乘坐</w:t>
      </w:r>
      <w:r w:rsidRPr="00FC0034">
        <w:rPr>
          <w:rFonts w:ascii="仿宋" w:eastAsia="仿宋" w:hAnsi="仿宋" w:cs="仿宋" w:hint="eastAsia"/>
          <w:bCs/>
          <w:color w:val="000000" w:themeColor="text1"/>
          <w:kern w:val="0"/>
          <w:sz w:val="32"/>
          <w:szCs w:val="32"/>
        </w:rPr>
        <w:t>176</w:t>
      </w:r>
      <w:r w:rsidRPr="00FC0034">
        <w:rPr>
          <w:rFonts w:ascii="仿宋" w:eastAsia="仿宋" w:hAnsi="仿宋" w:cs="仿宋" w:hint="eastAsia"/>
          <w:bCs/>
          <w:color w:val="000000" w:themeColor="text1"/>
          <w:kern w:val="0"/>
          <w:sz w:val="32"/>
          <w:szCs w:val="32"/>
          <w:lang w:val="zh-CN"/>
        </w:rPr>
        <w:t>路，经过</w:t>
      </w:r>
      <w:r w:rsidRPr="00FC0034">
        <w:rPr>
          <w:rFonts w:ascii="仿宋" w:eastAsia="仿宋" w:hAnsi="仿宋" w:cs="仿宋" w:hint="eastAsia"/>
          <w:bCs/>
          <w:color w:val="000000" w:themeColor="text1"/>
          <w:kern w:val="0"/>
          <w:sz w:val="32"/>
          <w:szCs w:val="32"/>
        </w:rPr>
        <w:t>32</w:t>
      </w:r>
      <w:r w:rsidRPr="00FC0034">
        <w:rPr>
          <w:rFonts w:ascii="仿宋" w:eastAsia="仿宋" w:hAnsi="仿宋" w:cs="仿宋" w:hint="eastAsia"/>
          <w:bCs/>
          <w:color w:val="000000" w:themeColor="text1"/>
          <w:kern w:val="0"/>
          <w:sz w:val="32"/>
          <w:szCs w:val="32"/>
          <w:lang w:val="zh-CN"/>
        </w:rPr>
        <w:t>站，到达大学城师大旗山校区东门，步行约</w:t>
      </w:r>
      <w:r w:rsidRPr="00FC0034">
        <w:rPr>
          <w:rFonts w:ascii="仿宋" w:eastAsia="仿宋" w:hAnsi="仿宋" w:cs="仿宋" w:hint="eastAsia"/>
          <w:bCs/>
          <w:color w:val="000000" w:themeColor="text1"/>
          <w:kern w:val="0"/>
          <w:sz w:val="32"/>
          <w:szCs w:val="32"/>
        </w:rPr>
        <w:t>710</w:t>
      </w:r>
      <w:r w:rsidRPr="00FC0034">
        <w:rPr>
          <w:rFonts w:ascii="仿宋" w:eastAsia="仿宋" w:hAnsi="仿宋" w:cs="仿宋" w:hint="eastAsia"/>
          <w:bCs/>
          <w:color w:val="000000" w:themeColor="text1"/>
          <w:kern w:val="0"/>
          <w:sz w:val="32"/>
          <w:szCs w:val="32"/>
          <w:lang w:val="zh-CN"/>
        </w:rPr>
        <w:t>米，到达终点。</w:t>
      </w:r>
    </w:p>
    <w:p w:rsidR="00857997" w:rsidRPr="00FC0034" w:rsidRDefault="006707F9" w:rsidP="002E780D">
      <w:pPr>
        <w:numPr>
          <w:ilvl w:val="0"/>
          <w:numId w:val="1"/>
        </w:numPr>
        <w:ind w:firstLineChars="200" w:firstLine="643"/>
        <w:rPr>
          <w:rFonts w:ascii="仿宋" w:eastAsia="仿宋" w:hAnsi="仿宋" w:cs="仿宋"/>
          <w:color w:val="000000" w:themeColor="text1"/>
          <w:sz w:val="32"/>
          <w:szCs w:val="32"/>
        </w:rPr>
      </w:pPr>
      <w:r w:rsidRPr="00FC0034">
        <w:rPr>
          <w:rFonts w:ascii="仿宋" w:eastAsia="仿宋" w:hAnsi="仿宋" w:cs="仿宋" w:hint="eastAsia"/>
          <w:b/>
          <w:color w:val="000000" w:themeColor="text1"/>
          <w:sz w:val="32"/>
          <w:szCs w:val="32"/>
        </w:rPr>
        <w:t>福州</w:t>
      </w:r>
      <w:r w:rsidR="002E780D" w:rsidRPr="00FC0034">
        <w:rPr>
          <w:rFonts w:ascii="仿宋" w:eastAsia="仿宋" w:hAnsi="仿宋" w:cs="仿宋" w:hint="eastAsia"/>
          <w:b/>
          <w:color w:val="000000" w:themeColor="text1"/>
          <w:sz w:val="32"/>
          <w:szCs w:val="32"/>
        </w:rPr>
        <w:t>火车站：</w:t>
      </w:r>
      <w:r w:rsidR="002E780D" w:rsidRPr="00FC0034">
        <w:rPr>
          <w:rFonts w:ascii="仿宋" w:eastAsia="仿宋" w:hAnsi="仿宋" w:cs="仿宋" w:hint="eastAsia"/>
          <w:bCs/>
          <w:color w:val="000000" w:themeColor="text1"/>
          <w:sz w:val="32"/>
          <w:szCs w:val="32"/>
        </w:rPr>
        <w:t>全程</w:t>
      </w:r>
      <w:r w:rsidR="002E780D" w:rsidRPr="00FC0034">
        <w:rPr>
          <w:rFonts w:ascii="仿宋" w:eastAsia="仿宋" w:hAnsi="仿宋" w:cs="仿宋" w:hint="eastAsia"/>
          <w:bCs/>
          <w:color w:val="000000" w:themeColor="text1"/>
          <w:kern w:val="0"/>
          <w:sz w:val="32"/>
          <w:szCs w:val="32"/>
          <w:lang w:val="zh-CN"/>
        </w:rPr>
        <w:t>1小时20分钟/20.0公里。乘坐323路快线，经过17站，到达大学城师大东门，步行约730米，到达终点。</w:t>
      </w:r>
    </w:p>
    <w:p w:rsidR="00857997" w:rsidRDefault="002E780D">
      <w:pPr>
        <w:ind w:right="105"/>
        <w:rPr>
          <w:rFonts w:ascii="仿宋" w:eastAsia="仿宋" w:hAnsi="仿宋" w:cs="仿宋"/>
          <w:b/>
          <w:sz w:val="32"/>
          <w:szCs w:val="32"/>
        </w:rPr>
      </w:pPr>
      <w:r>
        <w:rPr>
          <w:rFonts w:ascii="仿宋" w:eastAsia="仿宋" w:hAnsi="仿宋" w:cs="仿宋" w:hint="eastAsia"/>
          <w:b/>
          <w:sz w:val="32"/>
          <w:szCs w:val="32"/>
        </w:rPr>
        <w:t>十、竞赛办法</w:t>
      </w:r>
    </w:p>
    <w:p w:rsidR="00447733" w:rsidRDefault="00F171FE" w:rsidP="00447733">
      <w:pPr>
        <w:ind w:right="105" w:firstLineChars="200" w:firstLine="640"/>
        <w:rPr>
          <w:rFonts w:ascii="仿宋" w:eastAsia="仿宋" w:hAnsi="仿宋" w:cs="仿宋"/>
          <w:sz w:val="32"/>
          <w:szCs w:val="32"/>
        </w:rPr>
      </w:pPr>
      <w:r>
        <w:rPr>
          <w:rFonts w:ascii="仿宋" w:eastAsia="仿宋" w:hAnsi="仿宋" w:cs="仿宋" w:hint="eastAsia"/>
          <w:sz w:val="32"/>
          <w:szCs w:val="32"/>
        </w:rPr>
        <w:t>（一）</w:t>
      </w:r>
      <w:r w:rsidR="00447733">
        <w:rPr>
          <w:rFonts w:ascii="仿宋" w:eastAsia="仿宋" w:hAnsi="仿宋" w:cs="仿宋" w:hint="eastAsia"/>
          <w:sz w:val="32"/>
          <w:szCs w:val="32"/>
        </w:rPr>
        <w:t>竞赛流程</w:t>
      </w:r>
      <w:r>
        <w:rPr>
          <w:rFonts w:ascii="仿宋" w:eastAsia="仿宋" w:hAnsi="仿宋" w:cs="仿宋" w:hint="eastAsia"/>
          <w:sz w:val="32"/>
          <w:szCs w:val="32"/>
        </w:rPr>
        <w:t>：</w:t>
      </w:r>
    </w:p>
    <w:p w:rsidR="00857997" w:rsidRDefault="00447733" w:rsidP="00447733">
      <w:pPr>
        <w:ind w:right="105" w:firstLineChars="200" w:firstLine="640"/>
        <w:rPr>
          <w:rFonts w:ascii="仿宋" w:eastAsia="仿宋" w:hAnsi="仿宋" w:cs="仿宋"/>
          <w:sz w:val="32"/>
          <w:szCs w:val="32"/>
        </w:rPr>
      </w:pPr>
      <w:r>
        <w:rPr>
          <w:rFonts w:ascii="仿宋" w:eastAsia="仿宋" w:hAnsi="仿宋" w:cs="仿宋" w:hint="eastAsia"/>
          <w:sz w:val="32"/>
          <w:szCs w:val="32"/>
        </w:rPr>
        <w:t>1、</w:t>
      </w:r>
      <w:r w:rsidR="00F171FE">
        <w:rPr>
          <w:rFonts w:ascii="仿宋" w:eastAsia="仿宋" w:hAnsi="仿宋" w:cs="仿宋" w:hint="eastAsia"/>
          <w:sz w:val="32"/>
          <w:szCs w:val="32"/>
        </w:rPr>
        <w:t>各组别各单项采用预决赛同场制（即一场决赛制）。</w:t>
      </w:r>
    </w:p>
    <w:p w:rsidR="00447733" w:rsidRDefault="00447733">
      <w:pPr>
        <w:ind w:right="105" w:firstLineChars="200" w:firstLine="640"/>
        <w:rPr>
          <w:rFonts w:ascii="仿宋" w:eastAsia="仿宋" w:hAnsi="仿宋" w:cs="仿宋"/>
          <w:sz w:val="32"/>
          <w:szCs w:val="32"/>
        </w:rPr>
      </w:pPr>
      <w:r>
        <w:rPr>
          <w:rFonts w:ascii="仿宋" w:eastAsia="仿宋" w:hAnsi="仿宋" w:cs="仿宋" w:hint="eastAsia"/>
          <w:sz w:val="32"/>
          <w:szCs w:val="32"/>
        </w:rPr>
        <w:t>2、全明星</w:t>
      </w:r>
      <w:r w:rsidR="00C26B50">
        <w:rPr>
          <w:rFonts w:ascii="仿宋" w:eastAsia="仿宋" w:hAnsi="仿宋" w:cs="仿宋" w:hint="eastAsia"/>
          <w:sz w:val="32"/>
          <w:szCs w:val="32"/>
        </w:rPr>
        <w:t>啦啦操</w:t>
      </w:r>
      <w:r>
        <w:rPr>
          <w:rFonts w:ascii="仿宋" w:eastAsia="仿宋" w:hAnsi="仿宋" w:cs="仿宋" w:hint="eastAsia"/>
          <w:sz w:val="32"/>
          <w:szCs w:val="32"/>
        </w:rPr>
        <w:t>冠军赛：</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（1）第一轮：成套展示</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1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①</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成套动作的编排要符合《ICU2014版国际啦啦操规则》舞蹈啦啦操风格，包括花球、爵士、街舞等。</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lastRenderedPageBreak/>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2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②</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成套动作中必须出现难度动作方能获得相应难度分，出现难度动作完成失误将在完成分环节进行减分；难度动作使用不当（与成套动作设计及表现风格不符），将在艺术分环节进行减分；严禁采用易发生损伤的高危难度动作；所有动作元素按照《ICU2014版国际啦啦操规则》进行评分。</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3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③</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2分30秒自选成套展示中必须出现2次舞蹈造型，队伍造型可以是多人配合的造型和力所能及的小技巧，必须在造型的全过程中保持身体接触，不能违反ICU国际规则的安全与保护原则，违例按规则扣分。</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（2）</w:t>
      </w:r>
      <w:r w:rsidR="00371558">
        <w:rPr>
          <w:rFonts w:ascii="仿宋" w:eastAsia="仿宋" w:hAnsi="仿宋" w:cs="仿宋" w:hint="eastAsia"/>
          <w:color w:val="000000" w:themeColor="text1"/>
          <w:sz w:val="32"/>
          <w:szCs w:val="32"/>
        </w:rPr>
        <w:t>第二轮：</w:t>
      </w:r>
      <w:r w:rsidRPr="00447733">
        <w:rPr>
          <w:rFonts w:ascii="仿宋" w:eastAsia="仿宋" w:hAnsi="仿宋" w:cs="仿宋" w:hint="eastAsia"/>
          <w:color w:val="000000" w:themeColor="text1"/>
          <w:sz w:val="32"/>
          <w:szCs w:val="32"/>
        </w:rPr>
        <w:t>啦啦</w:t>
      </w:r>
      <w:r w:rsidR="00C26B50">
        <w:rPr>
          <w:rFonts w:ascii="仿宋" w:eastAsia="仿宋" w:hAnsi="仿宋" w:cs="仿宋" w:hint="eastAsia"/>
          <w:color w:val="000000" w:themeColor="text1"/>
          <w:sz w:val="32"/>
          <w:szCs w:val="32"/>
        </w:rPr>
        <w:t>操</w:t>
      </w:r>
      <w:r w:rsidRPr="00447733">
        <w:rPr>
          <w:rFonts w:ascii="仿宋" w:eastAsia="仿宋" w:hAnsi="仿宋" w:cs="仿宋" w:hint="eastAsia"/>
          <w:color w:val="000000" w:themeColor="text1"/>
          <w:sz w:val="32"/>
          <w:szCs w:val="32"/>
        </w:rPr>
        <w:t>队长大比拼（个人秀）</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1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①</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每队队长完成60秒的个人秀，展示内容以舞蹈啦啦操为主体，适当加入个人才艺（如艺术体操</w:t>
      </w:r>
      <w:r w:rsidR="00BE0999">
        <w:rPr>
          <w:rFonts w:ascii="仿宋" w:eastAsia="仿宋" w:hAnsi="仿宋" w:cs="仿宋" w:hint="eastAsia"/>
          <w:color w:val="000000" w:themeColor="text1"/>
          <w:sz w:val="32"/>
          <w:szCs w:val="32"/>
        </w:rPr>
        <w:t>、</w:t>
      </w:r>
      <w:r w:rsidRPr="00447733">
        <w:rPr>
          <w:rFonts w:ascii="仿宋" w:eastAsia="仿宋" w:hAnsi="仿宋" w:cs="仿宋" w:hint="eastAsia"/>
          <w:color w:val="000000" w:themeColor="text1"/>
          <w:sz w:val="32"/>
          <w:szCs w:val="32"/>
        </w:rPr>
        <w:t>健美操及体操等），鼓励展现柔韧性、协调性及灵敏性等风格的难度动作，</w:t>
      </w:r>
      <w:r w:rsidR="00BE0999">
        <w:rPr>
          <w:rFonts w:ascii="仿宋" w:eastAsia="仿宋" w:hAnsi="仿宋" w:cs="仿宋" w:hint="eastAsia"/>
          <w:color w:val="000000" w:themeColor="text1"/>
          <w:sz w:val="32"/>
          <w:szCs w:val="32"/>
        </w:rPr>
        <w:t>可利用辅助道具，</w:t>
      </w:r>
      <w:r w:rsidRPr="00447733">
        <w:rPr>
          <w:rFonts w:ascii="仿宋" w:eastAsia="仿宋" w:hAnsi="仿宋" w:cs="仿宋" w:hint="eastAsia"/>
          <w:color w:val="000000" w:themeColor="text1"/>
          <w:sz w:val="32"/>
          <w:szCs w:val="32"/>
        </w:rPr>
        <w:t>不鼓励静力支撑等力量型的难度动作。</w:t>
      </w:r>
    </w:p>
    <w:p w:rsidR="00447733" w:rsidRPr="00447733" w:rsidRDefault="00447733" w:rsidP="00447733">
      <w:pPr>
        <w:ind w:right="105" w:firstLineChars="200" w:firstLine="640"/>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2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②</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个人秀要具有创意性及煽动性，能够充分带动在场观众，体现出个人魅力以及团队号召力。</w:t>
      </w:r>
    </w:p>
    <w:p w:rsidR="00447733" w:rsidRPr="00447733" w:rsidRDefault="00447733" w:rsidP="00447733">
      <w:pPr>
        <w:ind w:right="105"/>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（3）</w:t>
      </w:r>
      <w:r w:rsidR="00371558">
        <w:rPr>
          <w:rFonts w:ascii="仿宋" w:eastAsia="仿宋" w:hAnsi="仿宋" w:cs="仿宋" w:hint="eastAsia"/>
          <w:color w:val="000000" w:themeColor="text1"/>
          <w:sz w:val="32"/>
          <w:szCs w:val="32"/>
        </w:rPr>
        <w:t>第三轮：</w:t>
      </w:r>
      <w:r w:rsidRPr="00447733">
        <w:rPr>
          <w:rFonts w:ascii="仿宋" w:eastAsia="仿宋" w:hAnsi="仿宋" w:cs="仿宋" w:hint="eastAsia"/>
          <w:color w:val="000000" w:themeColor="text1"/>
          <w:sz w:val="32"/>
          <w:szCs w:val="32"/>
        </w:rPr>
        <w:t>团队PK赛</w:t>
      </w:r>
    </w:p>
    <w:p w:rsidR="00447733" w:rsidRPr="00447733" w:rsidRDefault="00447733" w:rsidP="00447733">
      <w:pPr>
        <w:ind w:right="105"/>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1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①</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现场抽签两两一组PK，参加PK的每个团队依次在指定方阵面向观众，依次交互各出4次30秒的动作展示。</w:t>
      </w:r>
    </w:p>
    <w:p w:rsidR="00447733" w:rsidRPr="00447733" w:rsidRDefault="00447733" w:rsidP="00447733">
      <w:pPr>
        <w:ind w:right="105"/>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2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②</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4次30秒的动作要求每个团队必须展示4</w:t>
      </w:r>
      <w:r w:rsidR="00C26B50">
        <w:rPr>
          <w:rFonts w:ascii="仿宋" w:eastAsia="仿宋" w:hAnsi="仿宋" w:cs="仿宋" w:hint="eastAsia"/>
          <w:color w:val="000000" w:themeColor="text1"/>
          <w:sz w:val="32"/>
          <w:szCs w:val="32"/>
        </w:rPr>
        <w:t>种不同舞蹈啦啦操</w:t>
      </w:r>
      <w:r w:rsidRPr="00447733">
        <w:rPr>
          <w:rFonts w:ascii="仿宋" w:eastAsia="仿宋" w:hAnsi="仿宋" w:cs="仿宋" w:hint="eastAsia"/>
          <w:color w:val="000000" w:themeColor="text1"/>
          <w:sz w:val="32"/>
          <w:szCs w:val="32"/>
        </w:rPr>
        <w:t>风格，包括花球、爵士、街舞、技巧啦啦操、自由舞蹈、艺</w:t>
      </w:r>
      <w:r w:rsidR="00C26B50">
        <w:rPr>
          <w:rFonts w:ascii="仿宋" w:eastAsia="仿宋" w:hAnsi="仿宋" w:cs="仿宋" w:hint="eastAsia"/>
          <w:color w:val="000000" w:themeColor="text1"/>
          <w:sz w:val="32"/>
          <w:szCs w:val="32"/>
        </w:rPr>
        <w:t>术体操、拉丁舞、现代舞、古典舞、民族舞、节奏体语等，但技巧啦啦</w:t>
      </w:r>
      <w:r w:rsidR="00C26B50">
        <w:rPr>
          <w:rFonts w:ascii="仿宋" w:eastAsia="仿宋" w:hAnsi="仿宋" w:cs="仿宋" w:hint="eastAsia"/>
          <w:color w:val="000000" w:themeColor="text1"/>
          <w:sz w:val="32"/>
          <w:szCs w:val="32"/>
        </w:rPr>
        <w:lastRenderedPageBreak/>
        <w:t>操</w:t>
      </w:r>
      <w:r w:rsidRPr="00447733">
        <w:rPr>
          <w:rFonts w:ascii="仿宋" w:eastAsia="仿宋" w:hAnsi="仿宋" w:cs="仿宋" w:hint="eastAsia"/>
          <w:color w:val="000000" w:themeColor="text1"/>
          <w:sz w:val="32"/>
          <w:szCs w:val="32"/>
        </w:rPr>
        <w:t>难度动作在比赛中仅被视为舞蹈元素，并且不能违反ICU国际规则的安全与保护原则，违例按规则扣分。</w:t>
      </w:r>
    </w:p>
    <w:p w:rsidR="00447733" w:rsidRPr="00447733" w:rsidRDefault="00447733" w:rsidP="00447733">
      <w:pPr>
        <w:ind w:right="105"/>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3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③</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PK过程中，未进行展示一方必须在自己的方阵中，若出现在对方的方阵中将视为违例进行减分；当对方展示时，本方队伍禁止使用不雅手势、不文明用语、故意用肢体干扰或其他有碍对方团队动作展示的行为（或道具）出现，以上任何挑衅行为都将被视为严重违例予以减分或取消比赛资格。</w:t>
      </w:r>
    </w:p>
    <w:p w:rsidR="00447733" w:rsidRPr="00447733" w:rsidRDefault="00447733" w:rsidP="00447733">
      <w:pPr>
        <w:ind w:right="105"/>
        <w:rPr>
          <w:rFonts w:ascii="仿宋" w:eastAsia="仿宋" w:hAnsi="仿宋" w:cs="仿宋"/>
          <w:color w:val="000000" w:themeColor="text1"/>
          <w:sz w:val="32"/>
          <w:szCs w:val="32"/>
        </w:rPr>
      </w:pPr>
      <w:r w:rsidRPr="00447733">
        <w:rPr>
          <w:rFonts w:ascii="仿宋" w:eastAsia="仿宋" w:hAnsi="仿宋" w:cs="仿宋" w:hint="eastAsia"/>
          <w:color w:val="000000" w:themeColor="text1"/>
          <w:sz w:val="32"/>
          <w:szCs w:val="32"/>
        </w:rPr>
        <w:t xml:space="preserve">     </w:t>
      </w:r>
      <w:r w:rsidR="00413863" w:rsidRPr="00447733">
        <w:rPr>
          <w:rFonts w:ascii="仿宋" w:eastAsia="仿宋" w:hAnsi="仿宋" w:cs="仿宋" w:hint="eastAsia"/>
          <w:color w:val="000000" w:themeColor="text1"/>
          <w:sz w:val="32"/>
          <w:szCs w:val="32"/>
        </w:rPr>
        <w:fldChar w:fldCharType="begin"/>
      </w:r>
      <w:r w:rsidRPr="00447733">
        <w:rPr>
          <w:rFonts w:ascii="仿宋" w:eastAsia="仿宋" w:hAnsi="仿宋" w:cs="仿宋" w:hint="eastAsia"/>
          <w:color w:val="000000" w:themeColor="text1"/>
          <w:sz w:val="32"/>
          <w:szCs w:val="32"/>
        </w:rPr>
        <w:instrText xml:space="preserve"> = 4 \* GB3 \* MERGEFORMAT </w:instrText>
      </w:r>
      <w:r w:rsidR="00413863" w:rsidRPr="00447733">
        <w:rPr>
          <w:rFonts w:ascii="仿宋" w:eastAsia="仿宋" w:hAnsi="仿宋" w:cs="仿宋" w:hint="eastAsia"/>
          <w:color w:val="000000" w:themeColor="text1"/>
          <w:sz w:val="32"/>
          <w:szCs w:val="32"/>
        </w:rPr>
        <w:fldChar w:fldCharType="separate"/>
      </w:r>
      <w:r w:rsidRPr="00447733">
        <w:rPr>
          <w:rFonts w:ascii="仿宋" w:eastAsia="仿宋" w:hAnsi="仿宋" w:cs="仿宋" w:hint="eastAsia"/>
          <w:color w:val="000000" w:themeColor="text1"/>
          <w:sz w:val="32"/>
          <w:szCs w:val="32"/>
        </w:rPr>
        <w:t>④</w:t>
      </w:r>
      <w:r w:rsidR="00413863" w:rsidRPr="00447733">
        <w:rPr>
          <w:rFonts w:ascii="仿宋" w:eastAsia="仿宋" w:hAnsi="仿宋" w:cs="仿宋" w:hint="eastAsia"/>
          <w:color w:val="000000" w:themeColor="text1"/>
          <w:sz w:val="32"/>
          <w:szCs w:val="32"/>
        </w:rPr>
        <w:fldChar w:fldCharType="end"/>
      </w:r>
      <w:r w:rsidRPr="00447733">
        <w:rPr>
          <w:rFonts w:ascii="仿宋" w:eastAsia="仿宋" w:hAnsi="仿宋" w:cs="仿宋" w:hint="eastAsia"/>
          <w:color w:val="000000" w:themeColor="text1"/>
          <w:sz w:val="32"/>
          <w:szCs w:val="32"/>
        </w:rPr>
        <w:t xml:space="preserve"> PK过程中，应展示体现出动感、激情、协作、鼓舞等各类动作元素，进出场动作控制得当，自然流畅，情绪收发自如。所有动作应符合本次大赛的竞赛规则。</w:t>
      </w:r>
    </w:p>
    <w:p w:rsidR="00857997" w:rsidRDefault="00F171FE">
      <w:pPr>
        <w:ind w:right="105" w:firstLineChars="200" w:firstLine="640"/>
        <w:rPr>
          <w:rFonts w:ascii="仿宋" w:eastAsia="仿宋" w:hAnsi="仿宋" w:cs="仿宋"/>
          <w:sz w:val="32"/>
          <w:szCs w:val="32"/>
        </w:rPr>
      </w:pPr>
      <w:r>
        <w:rPr>
          <w:rFonts w:ascii="仿宋" w:eastAsia="仿宋" w:hAnsi="仿宋" w:cs="仿宋" w:hint="eastAsia"/>
          <w:sz w:val="32"/>
          <w:szCs w:val="32"/>
        </w:rPr>
        <w:t>（二）比赛出场顺序</w:t>
      </w:r>
      <w:r w:rsidR="00447733">
        <w:rPr>
          <w:rFonts w:ascii="仿宋" w:eastAsia="仿宋" w:hAnsi="仿宋" w:cs="仿宋" w:hint="eastAsia"/>
          <w:sz w:val="32"/>
          <w:szCs w:val="32"/>
        </w:rPr>
        <w:t>于</w:t>
      </w:r>
      <w:r w:rsidR="00447733" w:rsidRPr="00447733">
        <w:rPr>
          <w:rFonts w:ascii="仿宋" w:eastAsia="仿宋" w:hAnsi="仿宋" w:cs="仿宋" w:hint="eastAsia"/>
          <w:b/>
          <w:sz w:val="32"/>
          <w:szCs w:val="32"/>
        </w:rPr>
        <w:t>11月20日</w:t>
      </w:r>
      <w:r w:rsidR="00447733">
        <w:rPr>
          <w:rFonts w:ascii="仿宋" w:eastAsia="仿宋" w:hAnsi="仿宋" w:cs="仿宋" w:hint="eastAsia"/>
          <w:sz w:val="32"/>
          <w:szCs w:val="32"/>
        </w:rPr>
        <w:t>在承办学校举行，</w:t>
      </w:r>
      <w:r>
        <w:rPr>
          <w:rFonts w:ascii="仿宋" w:eastAsia="仿宋" w:hAnsi="仿宋" w:cs="仿宋" w:hint="eastAsia"/>
          <w:sz w:val="32"/>
          <w:szCs w:val="32"/>
        </w:rPr>
        <w:t>由中国大学生体育协会组织相关竞赛机构、专家、裁判、学校代表进行抽签，</w:t>
      </w:r>
      <w:r w:rsidR="00447733">
        <w:rPr>
          <w:rFonts w:ascii="仿宋" w:eastAsia="仿宋" w:hAnsi="仿宋" w:cs="仿宋" w:hint="eastAsia"/>
          <w:sz w:val="32"/>
          <w:szCs w:val="32"/>
        </w:rPr>
        <w:t>全程进行录像。抽签结果于</w:t>
      </w:r>
      <w:r w:rsidR="00447733" w:rsidRPr="00447733">
        <w:rPr>
          <w:rFonts w:ascii="仿宋" w:eastAsia="仿宋" w:hAnsi="仿宋" w:cs="仿宋" w:hint="eastAsia"/>
          <w:b/>
          <w:sz w:val="32"/>
          <w:szCs w:val="32"/>
        </w:rPr>
        <w:t>11月23日</w:t>
      </w:r>
      <w:r>
        <w:rPr>
          <w:rFonts w:ascii="仿宋" w:eastAsia="仿宋" w:hAnsi="仿宋" w:cs="仿宋" w:hint="eastAsia"/>
          <w:sz w:val="32"/>
          <w:szCs w:val="32"/>
        </w:rPr>
        <w:t>在</w:t>
      </w:r>
      <w:r w:rsidR="00447733">
        <w:rPr>
          <w:rFonts w:ascii="仿宋" w:eastAsia="仿宋" w:hAnsi="仿宋" w:cs="仿宋" w:hint="eastAsia"/>
          <w:sz w:val="32"/>
          <w:szCs w:val="32"/>
        </w:rPr>
        <w:t>中学生体育</w:t>
      </w:r>
      <w:r>
        <w:rPr>
          <w:rFonts w:ascii="仿宋" w:eastAsia="仿宋" w:hAnsi="仿宋" w:cs="仿宋" w:hint="eastAsia"/>
          <w:sz w:val="32"/>
          <w:szCs w:val="32"/>
        </w:rPr>
        <w:t>官方网站</w:t>
      </w:r>
      <w:hyperlink r:id="rId10" w:history="1">
        <w:r w:rsidRPr="00447733">
          <w:rPr>
            <w:rFonts w:asciiTheme="minorHAnsi" w:hAnsiTheme="minorHAnsi"/>
            <w:b/>
            <w:sz w:val="30"/>
            <w:szCs w:val="30"/>
            <w:u w:val="single"/>
          </w:rPr>
          <w:t>http://www.sports.edu.cn</w:t>
        </w:r>
      </w:hyperlink>
      <w:r w:rsidRPr="00F171FE">
        <w:rPr>
          <w:rFonts w:ascii="仿宋" w:eastAsia="仿宋" w:hAnsi="仿宋" w:cs="仿宋" w:hint="eastAsia"/>
          <w:sz w:val="32"/>
          <w:szCs w:val="32"/>
        </w:rPr>
        <w:t>公布</w:t>
      </w:r>
      <w:r>
        <w:rPr>
          <w:rFonts w:ascii="仿宋" w:eastAsia="仿宋" w:hAnsi="仿宋" w:cs="仿宋" w:hint="eastAsia"/>
          <w:sz w:val="32"/>
          <w:szCs w:val="32"/>
        </w:rPr>
        <w:t>。</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（三）评分规则</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1、大学生啦啦操规定动作采用《2013-2016年 CSARA中国大学生啦啦操规定动作竞赛规则》；</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2、全国校园课间啦啦操示范规定动作采用《ICU国际啦啦操竞赛规则(2014 版)P124-131》；</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3、自选动作采用国际啦啦操联合会审定的《ICU国际啦啦操竞赛规则(2014 版)》。</w:t>
      </w:r>
    </w:p>
    <w:p w:rsidR="00F171FE" w:rsidRPr="00F171FE" w:rsidRDefault="00F171FE" w:rsidP="00F171FE">
      <w:pPr>
        <w:ind w:right="105"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4、中</w:t>
      </w:r>
      <w:r w:rsidRPr="00F171FE">
        <w:rPr>
          <w:rFonts w:ascii="仿宋" w:eastAsia="仿宋" w:hAnsi="仿宋" w:cs="仿宋" w:hint="eastAsia"/>
          <w:color w:val="000000" w:themeColor="text1"/>
          <w:sz w:val="32"/>
          <w:szCs w:val="32"/>
        </w:rPr>
        <w:t>国大学生全明星</w:t>
      </w:r>
      <w:r w:rsidR="00C26B50">
        <w:rPr>
          <w:rFonts w:ascii="仿宋" w:eastAsia="仿宋" w:hAnsi="仿宋" w:cs="仿宋" w:hint="eastAsia"/>
          <w:color w:val="000000" w:themeColor="text1"/>
          <w:sz w:val="32"/>
          <w:szCs w:val="32"/>
        </w:rPr>
        <w:t>啦啦操</w:t>
      </w:r>
      <w:r w:rsidRPr="00F171FE">
        <w:rPr>
          <w:rFonts w:ascii="仿宋" w:eastAsia="仿宋" w:hAnsi="仿宋" w:cs="仿宋" w:hint="eastAsia"/>
          <w:color w:val="000000" w:themeColor="text1"/>
          <w:sz w:val="32"/>
          <w:szCs w:val="32"/>
        </w:rPr>
        <w:t>冠军赛：</w:t>
      </w:r>
    </w:p>
    <w:p w:rsidR="00F171FE" w:rsidRPr="00F171FE" w:rsidRDefault="00F171FE" w:rsidP="00F171FE">
      <w:pPr>
        <w:ind w:right="105" w:firstLineChars="200" w:firstLine="640"/>
        <w:rPr>
          <w:rFonts w:ascii="仿宋" w:eastAsia="仿宋" w:hAnsi="仿宋" w:cs="仿宋"/>
          <w:color w:val="000000" w:themeColor="text1"/>
          <w:sz w:val="32"/>
          <w:szCs w:val="32"/>
        </w:rPr>
      </w:pPr>
      <w:r w:rsidRPr="00F171FE">
        <w:rPr>
          <w:rFonts w:ascii="仿宋" w:eastAsia="仿宋" w:hAnsi="仿宋" w:cs="仿宋" w:hint="eastAsia"/>
          <w:color w:val="000000" w:themeColor="text1"/>
          <w:sz w:val="32"/>
          <w:szCs w:val="32"/>
        </w:rPr>
        <w:lastRenderedPageBreak/>
        <w:t>（1</w:t>
      </w:r>
      <w:r w:rsidR="00C26B50">
        <w:rPr>
          <w:rFonts w:ascii="仿宋" w:eastAsia="仿宋" w:hAnsi="仿宋" w:cs="仿宋" w:hint="eastAsia"/>
          <w:color w:val="000000" w:themeColor="text1"/>
          <w:sz w:val="32"/>
          <w:szCs w:val="32"/>
        </w:rPr>
        <w:t>）中国大学生全明星啦啦操</w:t>
      </w:r>
      <w:r w:rsidRPr="00F171FE">
        <w:rPr>
          <w:rFonts w:ascii="仿宋" w:eastAsia="仿宋" w:hAnsi="仿宋" w:cs="仿宋" w:hint="eastAsia"/>
          <w:color w:val="000000" w:themeColor="text1"/>
          <w:sz w:val="32"/>
          <w:szCs w:val="32"/>
        </w:rPr>
        <w:t>冠军赛评分采用《2014年中国大学生全明星</w:t>
      </w:r>
      <w:r w:rsidR="00C26B50">
        <w:rPr>
          <w:rFonts w:ascii="仿宋" w:eastAsia="仿宋" w:hAnsi="仿宋" w:cs="仿宋" w:hint="eastAsia"/>
          <w:color w:val="000000" w:themeColor="text1"/>
          <w:sz w:val="32"/>
          <w:szCs w:val="32"/>
        </w:rPr>
        <w:t>啦啦操</w:t>
      </w:r>
      <w:r w:rsidRPr="00F171FE">
        <w:rPr>
          <w:rFonts w:ascii="仿宋" w:eastAsia="仿宋" w:hAnsi="仿宋" w:cs="仿宋" w:hint="eastAsia"/>
          <w:color w:val="000000" w:themeColor="text1"/>
          <w:sz w:val="32"/>
          <w:szCs w:val="32"/>
        </w:rPr>
        <w:t>竞赛规则》；</w:t>
      </w:r>
    </w:p>
    <w:p w:rsidR="00F171FE" w:rsidRPr="00F171FE" w:rsidRDefault="00F171FE" w:rsidP="00F171FE">
      <w:pPr>
        <w:ind w:right="105"/>
        <w:rPr>
          <w:rFonts w:ascii="仿宋" w:eastAsia="仿宋" w:hAnsi="仿宋" w:cs="仿宋"/>
          <w:color w:val="000000" w:themeColor="text1"/>
          <w:sz w:val="32"/>
          <w:szCs w:val="32"/>
        </w:rPr>
      </w:pPr>
      <w:r w:rsidRPr="00F171FE">
        <w:rPr>
          <w:rFonts w:ascii="仿宋" w:eastAsia="仿宋" w:hAnsi="仿宋" w:cs="仿宋" w:hint="eastAsia"/>
          <w:color w:val="000000" w:themeColor="text1"/>
          <w:sz w:val="32"/>
          <w:szCs w:val="32"/>
        </w:rPr>
        <w:t xml:space="preserve">    （2</w:t>
      </w:r>
      <w:r w:rsidR="00C26B50">
        <w:rPr>
          <w:rFonts w:ascii="仿宋" w:eastAsia="仿宋" w:hAnsi="仿宋" w:cs="仿宋" w:hint="eastAsia"/>
          <w:color w:val="000000" w:themeColor="text1"/>
          <w:sz w:val="32"/>
          <w:szCs w:val="32"/>
        </w:rPr>
        <w:t>）中国大学生全明星啦啦操</w:t>
      </w:r>
      <w:r w:rsidRPr="00F171FE">
        <w:rPr>
          <w:rFonts w:ascii="仿宋" w:eastAsia="仿宋" w:hAnsi="仿宋" w:cs="仿宋" w:hint="eastAsia"/>
          <w:color w:val="000000" w:themeColor="text1"/>
          <w:sz w:val="32"/>
          <w:szCs w:val="32"/>
        </w:rPr>
        <w:t>冠军赛2分30秒自选成套动作评分采用国际啦啦操联合会审定的《ICU国际啦啦操竞赛规则(2014 版)》。</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（四）音乐时间规定</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1、啦啦操规定动作：成套音乐时间1 分30 秒-2</w:t>
      </w:r>
      <w:r w:rsidR="00F171FE">
        <w:rPr>
          <w:rFonts w:ascii="仿宋" w:eastAsia="仿宋" w:hAnsi="仿宋" w:cs="仿宋" w:hint="eastAsia"/>
          <w:sz w:val="32"/>
          <w:szCs w:val="32"/>
        </w:rPr>
        <w:t>分。</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2、集体舞蹈啦啦操自选动作：成套音乐时间为1分45秒—2分30</w:t>
      </w:r>
      <w:r w:rsidR="00F171FE">
        <w:rPr>
          <w:rFonts w:ascii="仿宋" w:eastAsia="仿宋" w:hAnsi="仿宋" w:cs="仿宋" w:hint="eastAsia"/>
          <w:sz w:val="32"/>
          <w:szCs w:val="32"/>
        </w:rPr>
        <w:t>秒。</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 xml:space="preserve">3、集体技巧啦啦操自选动作：成套音乐时间为2分25秒—2分30秒，高级、精英级和超级各组别比赛成套动作前必须有30 </w:t>
      </w:r>
      <w:r w:rsidR="00F171FE">
        <w:rPr>
          <w:rFonts w:ascii="仿宋" w:eastAsia="仿宋" w:hAnsi="仿宋" w:cs="仿宋" w:hint="eastAsia"/>
          <w:sz w:val="32"/>
          <w:szCs w:val="32"/>
        </w:rPr>
        <w:t>秒口号组合。</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4、小团体配合技巧：成套音乐时间不超过1 分钟。</w:t>
      </w:r>
    </w:p>
    <w:p w:rsidR="00F171FE" w:rsidRDefault="00F171FE" w:rsidP="00F171FE">
      <w:pPr>
        <w:ind w:right="105"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5、</w:t>
      </w:r>
      <w:r w:rsidR="002E780D" w:rsidRPr="00F171FE">
        <w:rPr>
          <w:rFonts w:ascii="仿宋" w:eastAsia="仿宋" w:hAnsi="仿宋" w:cs="仿宋" w:hint="eastAsia"/>
          <w:color w:val="000000" w:themeColor="text1"/>
          <w:sz w:val="32"/>
          <w:szCs w:val="32"/>
        </w:rPr>
        <w:t>全明星</w:t>
      </w:r>
      <w:r w:rsidR="00C26B50">
        <w:rPr>
          <w:rFonts w:ascii="仿宋" w:eastAsia="仿宋" w:hAnsi="仿宋" w:cs="仿宋" w:hint="eastAsia"/>
          <w:color w:val="000000" w:themeColor="text1"/>
          <w:sz w:val="32"/>
          <w:szCs w:val="32"/>
        </w:rPr>
        <w:t>啦啦操</w:t>
      </w:r>
      <w:r w:rsidR="002E780D" w:rsidRPr="00F171FE">
        <w:rPr>
          <w:rFonts w:ascii="仿宋" w:eastAsia="仿宋" w:hAnsi="仿宋" w:cs="仿宋" w:hint="eastAsia"/>
          <w:color w:val="000000" w:themeColor="text1"/>
          <w:sz w:val="32"/>
          <w:szCs w:val="32"/>
        </w:rPr>
        <w:t>冠军赛</w:t>
      </w:r>
      <w:r>
        <w:rPr>
          <w:rFonts w:ascii="仿宋" w:eastAsia="仿宋" w:hAnsi="仿宋" w:cs="仿宋" w:hint="eastAsia"/>
          <w:color w:val="000000" w:themeColor="text1"/>
          <w:sz w:val="32"/>
          <w:szCs w:val="32"/>
        </w:rPr>
        <w:t>：</w:t>
      </w:r>
    </w:p>
    <w:p w:rsidR="00F171FE" w:rsidRPr="00F171FE" w:rsidRDefault="00F171FE" w:rsidP="00F171FE">
      <w:pPr>
        <w:ind w:right="105" w:firstLineChars="200" w:firstLine="640"/>
        <w:rPr>
          <w:rFonts w:ascii="仿宋" w:eastAsia="仿宋" w:hAnsi="仿宋" w:cs="仿宋"/>
          <w:color w:val="000000" w:themeColor="text1"/>
          <w:sz w:val="32"/>
          <w:szCs w:val="32"/>
        </w:rPr>
      </w:pPr>
      <w:r w:rsidRPr="00F171FE">
        <w:rPr>
          <w:rFonts w:ascii="仿宋" w:eastAsia="仿宋" w:hAnsi="仿宋" w:cs="仿宋" w:hint="eastAsia"/>
          <w:color w:val="000000" w:themeColor="text1"/>
          <w:sz w:val="32"/>
          <w:szCs w:val="32"/>
        </w:rPr>
        <w:t>（1）比赛音乐有三种方式：1分45秒—2分30秒、60—65秒及30—35秒，时间不足或超过都将按规则扣分。</w:t>
      </w:r>
    </w:p>
    <w:p w:rsidR="00F171FE" w:rsidRPr="00F171FE" w:rsidRDefault="00F171FE" w:rsidP="00F171FE">
      <w:pPr>
        <w:ind w:right="105" w:hanging="12"/>
        <w:rPr>
          <w:rFonts w:ascii="仿宋" w:eastAsia="仿宋" w:hAnsi="仿宋" w:cs="仿宋"/>
          <w:color w:val="000000" w:themeColor="text1"/>
          <w:sz w:val="32"/>
          <w:szCs w:val="32"/>
        </w:rPr>
      </w:pPr>
      <w:r w:rsidRPr="00F171FE">
        <w:rPr>
          <w:rFonts w:ascii="仿宋" w:eastAsia="仿宋" w:hAnsi="仿宋" w:cs="仿宋" w:hint="eastAsia"/>
          <w:color w:val="000000" w:themeColor="text1"/>
          <w:sz w:val="32"/>
          <w:szCs w:val="32"/>
        </w:rPr>
        <w:t xml:space="preserve">    （2）节奏强劲、韵律明快、充满激情，比赛音乐录制成MP3格式的播放文件，并注明音乐的出场顺序、时间长短、编排风格并署名单位，比赛前两周发至大赛组委会指定邮箱，由大会统一播放。</w:t>
      </w:r>
    </w:p>
    <w:p w:rsidR="00C26B50" w:rsidRPr="00C26B50" w:rsidRDefault="00C26B50" w:rsidP="00C26B50">
      <w:pPr>
        <w:ind w:right="105" w:firstLineChars="200" w:firstLine="640"/>
        <w:rPr>
          <w:rFonts w:ascii="仿宋" w:eastAsia="仿宋" w:hAnsi="仿宋" w:cs="仿宋"/>
          <w:color w:val="000000" w:themeColor="text1"/>
          <w:sz w:val="32"/>
          <w:szCs w:val="32"/>
        </w:rPr>
      </w:pPr>
      <w:r w:rsidRPr="00C26B50">
        <w:rPr>
          <w:rFonts w:ascii="仿宋" w:eastAsia="仿宋" w:hAnsi="仿宋" w:cs="仿宋" w:hint="eastAsia"/>
          <w:color w:val="000000" w:themeColor="text1"/>
          <w:sz w:val="32"/>
          <w:szCs w:val="32"/>
        </w:rPr>
        <w:t>6、积分奖励：</w:t>
      </w:r>
    </w:p>
    <w:p w:rsidR="00C26B50" w:rsidRPr="00C26B50" w:rsidRDefault="00C26B50" w:rsidP="00C26B50">
      <w:pPr>
        <w:ind w:right="105" w:firstLineChars="200" w:firstLine="640"/>
        <w:rPr>
          <w:rFonts w:ascii="仿宋" w:eastAsia="仿宋" w:hAnsi="仿宋" w:cs="仿宋"/>
          <w:color w:val="000000" w:themeColor="text1"/>
          <w:sz w:val="32"/>
          <w:szCs w:val="32"/>
        </w:rPr>
      </w:pPr>
      <w:r w:rsidRPr="00C26B50">
        <w:rPr>
          <w:rFonts w:ascii="仿宋" w:eastAsia="仿宋" w:hAnsi="仿宋" w:cs="仿宋" w:hint="eastAsia"/>
          <w:color w:val="000000" w:themeColor="text1"/>
          <w:sz w:val="32"/>
          <w:szCs w:val="32"/>
        </w:rPr>
        <w:t>所有在2015年参加过CUBA中国大学生篮球联赛啦啦操选拔赛、CUBS中国大学生篮球超级联赛啦啦操选拔赛和“特步”中国大</w:t>
      </w:r>
      <w:r w:rsidRPr="00C26B50">
        <w:rPr>
          <w:rFonts w:ascii="仿宋" w:eastAsia="仿宋" w:hAnsi="仿宋" w:cs="仿宋" w:hint="eastAsia"/>
          <w:color w:val="000000" w:themeColor="text1"/>
          <w:sz w:val="32"/>
          <w:szCs w:val="32"/>
        </w:rPr>
        <w:lastRenderedPageBreak/>
        <w:t>学生五人制足球联赛啦啦操选拔赛的队伍将获得比赛成绩的积分奖励：</w:t>
      </w:r>
    </w:p>
    <w:p w:rsidR="00C26B50" w:rsidRPr="00C26B50" w:rsidRDefault="00C26B50" w:rsidP="00C26B50">
      <w:pPr>
        <w:spacing w:line="360" w:lineRule="auto"/>
        <w:ind w:right="105" w:firstLineChars="200" w:firstLine="640"/>
        <w:rPr>
          <w:rFonts w:ascii="仿宋" w:eastAsia="仿宋" w:hAnsi="仿宋" w:cs="仿宋"/>
          <w:color w:val="000000" w:themeColor="text1"/>
          <w:sz w:val="32"/>
          <w:szCs w:val="32"/>
        </w:rPr>
      </w:pPr>
      <w:r w:rsidRPr="00C26B50">
        <w:rPr>
          <w:rFonts w:ascii="仿宋" w:eastAsia="仿宋" w:hAnsi="仿宋" w:cs="仿宋" w:hint="eastAsia"/>
          <w:color w:val="000000" w:themeColor="text1"/>
          <w:sz w:val="32"/>
          <w:szCs w:val="32"/>
        </w:rPr>
        <w:t>（1）参赛队伍按一等奖10分、二等奖7分、三等奖4分的积分奖励进入中国大学生体育协会主办的中国大学生全明星啦啦操冠军赛（取最好成绩积分）。</w:t>
      </w:r>
    </w:p>
    <w:p w:rsidR="00857997" w:rsidRPr="005C72C5" w:rsidRDefault="00C26B50" w:rsidP="005C72C5">
      <w:pPr>
        <w:spacing w:line="360" w:lineRule="auto"/>
        <w:ind w:right="105" w:hanging="12"/>
        <w:rPr>
          <w:rFonts w:ascii="仿宋" w:eastAsia="仿宋" w:hAnsi="仿宋" w:cs="仿宋"/>
          <w:color w:val="000000" w:themeColor="text1"/>
          <w:sz w:val="32"/>
          <w:szCs w:val="32"/>
        </w:rPr>
      </w:pPr>
      <w:r w:rsidRPr="00C26B50">
        <w:rPr>
          <w:rFonts w:ascii="仿宋" w:eastAsia="仿宋" w:hAnsi="仿宋" w:cs="仿宋" w:hint="eastAsia"/>
          <w:color w:val="000000" w:themeColor="text1"/>
          <w:sz w:val="32"/>
          <w:szCs w:val="32"/>
        </w:rPr>
        <w:t xml:space="preserve">    （2）各参赛队伍每参加一次由中国大学生体育协会举办的啦啦操选拔赛均可获得2分积分奖励。</w:t>
      </w:r>
    </w:p>
    <w:p w:rsidR="00857997" w:rsidRDefault="002E780D">
      <w:pPr>
        <w:snapToGrid w:val="0"/>
        <w:spacing w:line="360" w:lineRule="auto"/>
        <w:rPr>
          <w:rFonts w:ascii="仿宋" w:eastAsia="仿宋" w:hAnsi="仿宋" w:cs="仿宋"/>
          <w:b/>
          <w:sz w:val="32"/>
          <w:szCs w:val="32"/>
        </w:rPr>
      </w:pPr>
      <w:r>
        <w:rPr>
          <w:rFonts w:ascii="仿宋" w:eastAsia="仿宋" w:hAnsi="仿宋" w:cs="仿宋" w:hint="eastAsia"/>
          <w:b/>
          <w:sz w:val="32"/>
          <w:szCs w:val="32"/>
        </w:rPr>
        <w:t>十一、资格审查</w:t>
      </w:r>
    </w:p>
    <w:p w:rsidR="00857997" w:rsidRDefault="002E780D">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为体现比赛的育人宗旨，请各校对本单位报名参赛的运动员资格进行严格、认真的审查，按照本规程有关规定，严格把关，杜绝违犯运动员资格的规定、弄虚作假、冒名顶替等不良行为。各队领队、教练要对运动员资格确实负责。</w:t>
      </w:r>
    </w:p>
    <w:p w:rsidR="00857997" w:rsidRDefault="002E780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（二）为了比赛工作的顺利进行，竞赛监督委员会负责参赛运动员的资格审查工作。</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三）名单公示期间和比赛期间内对参赛运动员的资格问题有异议者均可向主办方并提出申诉。赛内提出申诉者需向竞赛监督委员会提交《申诉报告书》，同时需交纳申诉费1000元。若申诉成功，申诉费将原数退还。</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（四）竞赛监督委员会将在比赛前、比赛中、比赛后采取不同形式，对参赛运动员的比赛资格进行认真核查（参赛队员随身携带学生证、身份证），对违犯资格规定的参赛队、运动员及所在院校将给予处罚。</w:t>
      </w:r>
    </w:p>
    <w:p w:rsidR="00857997" w:rsidRDefault="002E780D">
      <w:pPr>
        <w:pStyle w:val="1"/>
        <w:spacing w:line="240" w:lineRule="auto"/>
        <w:ind w:firstLineChars="0" w:firstLine="0"/>
        <w:rPr>
          <w:rFonts w:ascii="仿宋" w:eastAsia="仿宋" w:hAnsi="仿宋" w:cs="仿宋"/>
          <w:b/>
          <w:szCs w:val="32"/>
        </w:rPr>
      </w:pPr>
      <w:r>
        <w:rPr>
          <w:rFonts w:ascii="仿宋" w:eastAsia="仿宋" w:hAnsi="仿宋" w:cs="仿宋" w:hint="eastAsia"/>
          <w:b/>
          <w:szCs w:val="32"/>
        </w:rPr>
        <w:lastRenderedPageBreak/>
        <w:t>十二、竞赛纪律与规定</w:t>
      </w:r>
    </w:p>
    <w:p w:rsidR="00857997" w:rsidRDefault="002E780D">
      <w:pPr>
        <w:pStyle w:val="1"/>
        <w:spacing w:line="240" w:lineRule="auto"/>
        <w:ind w:firstLine="640"/>
        <w:rPr>
          <w:rFonts w:ascii="仿宋" w:eastAsia="仿宋" w:hAnsi="仿宋" w:cs="仿宋"/>
          <w:szCs w:val="32"/>
        </w:rPr>
      </w:pPr>
      <w:r>
        <w:rPr>
          <w:rFonts w:ascii="仿宋" w:eastAsia="仿宋" w:hAnsi="仿宋" w:cs="仿宋" w:hint="eastAsia"/>
          <w:szCs w:val="32"/>
        </w:rPr>
        <w:t>执行由教育部学生体育协会联合秘书处制定的《全国学生体育竞赛纪律处罚规定》</w:t>
      </w:r>
    </w:p>
    <w:p w:rsidR="00857997" w:rsidRDefault="00371558">
      <w:pPr>
        <w:pStyle w:val="1"/>
        <w:spacing w:line="240" w:lineRule="auto"/>
        <w:ind w:firstLine="640"/>
        <w:rPr>
          <w:rFonts w:ascii="仿宋" w:eastAsia="仿宋" w:hAnsi="仿宋" w:cs="仿宋"/>
          <w:szCs w:val="32"/>
        </w:rPr>
      </w:pPr>
      <w:r>
        <w:rPr>
          <w:rFonts w:ascii="仿宋" w:eastAsia="仿宋" w:hAnsi="仿宋" w:cs="仿宋" w:hint="eastAsia"/>
          <w:szCs w:val="32"/>
        </w:rPr>
        <w:t>（一）</w:t>
      </w:r>
      <w:r w:rsidR="002E780D">
        <w:rPr>
          <w:rFonts w:ascii="仿宋" w:eastAsia="仿宋" w:hAnsi="仿宋" w:cs="仿宋" w:hint="eastAsia"/>
          <w:szCs w:val="32"/>
        </w:rPr>
        <w:t>对违反资格规定的运动员、运动队，将依据《全国学生体育竞赛纪律处罚规定》的有关规定给予处罚。</w:t>
      </w:r>
    </w:p>
    <w:p w:rsidR="00857997" w:rsidRDefault="00371558">
      <w:pPr>
        <w:pStyle w:val="1"/>
        <w:spacing w:line="240" w:lineRule="auto"/>
        <w:ind w:firstLine="640"/>
        <w:rPr>
          <w:rFonts w:ascii="仿宋" w:eastAsia="仿宋" w:hAnsi="仿宋" w:cs="仿宋"/>
          <w:szCs w:val="32"/>
        </w:rPr>
      </w:pPr>
      <w:r>
        <w:rPr>
          <w:rFonts w:ascii="仿宋" w:eastAsia="仿宋" w:hAnsi="仿宋" w:cs="仿宋" w:hint="eastAsia"/>
          <w:szCs w:val="32"/>
        </w:rPr>
        <w:t>（二）</w:t>
      </w:r>
      <w:r w:rsidR="002E780D">
        <w:rPr>
          <w:rFonts w:ascii="仿宋" w:eastAsia="仿宋" w:hAnsi="仿宋" w:cs="仿宋" w:hint="eastAsia"/>
          <w:szCs w:val="32"/>
        </w:rPr>
        <w:t>为端正赛风，防止发生非体育道德行为，体现公平竞争的原则，各运动队报到时须缴纳保证金 2000 元，对无违反竞赛纪律规定的运动队，赛后归还保证金。</w:t>
      </w:r>
    </w:p>
    <w:p w:rsidR="00857997" w:rsidRDefault="002E780D">
      <w:pPr>
        <w:rPr>
          <w:rFonts w:ascii="仿宋" w:eastAsia="仿宋" w:hAnsi="仿宋" w:cs="仿宋"/>
          <w:b/>
          <w:sz w:val="32"/>
          <w:szCs w:val="32"/>
        </w:rPr>
      </w:pPr>
      <w:r>
        <w:rPr>
          <w:rFonts w:ascii="仿宋" w:eastAsia="仿宋" w:hAnsi="仿宋" w:cs="仿宋" w:hint="eastAsia"/>
          <w:b/>
          <w:sz w:val="32"/>
          <w:szCs w:val="32"/>
        </w:rPr>
        <w:t>十三、录取名次与奖励办法</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（一）各组别各级别各单项录取前8名，前3名颁发奖杯，前8名颁发成绩证书。</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（二）小团体配合技巧前3名颁发奖牌，前8名颁发成绩证书。</w:t>
      </w:r>
    </w:p>
    <w:p w:rsidR="00857997" w:rsidRPr="00A03E58" w:rsidRDefault="002E780D">
      <w:pPr>
        <w:ind w:left="1" w:right="105" w:firstLineChars="200" w:firstLine="640"/>
        <w:rPr>
          <w:rFonts w:ascii="仿宋" w:eastAsia="仿宋" w:hAnsi="仿宋" w:cs="仿宋"/>
          <w:color w:val="000000" w:themeColor="text1"/>
          <w:sz w:val="32"/>
          <w:szCs w:val="32"/>
        </w:rPr>
      </w:pPr>
      <w:r w:rsidRPr="00A03E58">
        <w:rPr>
          <w:rFonts w:ascii="仿宋" w:eastAsia="仿宋" w:hAnsi="仿宋" w:cs="仿宋" w:hint="eastAsia"/>
          <w:color w:val="000000" w:themeColor="text1"/>
          <w:sz w:val="32"/>
          <w:szCs w:val="32"/>
        </w:rPr>
        <w:t>（三）中学组设团体奖8名，任选一套技巧啦啦操自选动作得分和一套舞蹈啦啦操规定动作得分相加，高者居前，前3名颁发奖杯，前8名颁发成绩证书。</w:t>
      </w:r>
    </w:p>
    <w:p w:rsidR="00857997" w:rsidRPr="00A03E58" w:rsidRDefault="002E780D">
      <w:pPr>
        <w:ind w:left="1" w:right="105" w:firstLineChars="200" w:firstLine="640"/>
        <w:rPr>
          <w:rFonts w:ascii="仿宋" w:eastAsia="仿宋" w:hAnsi="仿宋" w:cs="仿宋"/>
          <w:color w:val="000000" w:themeColor="text1"/>
          <w:sz w:val="32"/>
          <w:szCs w:val="32"/>
        </w:rPr>
      </w:pPr>
      <w:r w:rsidRPr="00A03E58">
        <w:rPr>
          <w:rFonts w:ascii="仿宋" w:eastAsia="仿宋" w:hAnsi="仿宋" w:cs="仿宋" w:hint="eastAsia"/>
          <w:color w:val="000000" w:themeColor="text1"/>
          <w:sz w:val="32"/>
          <w:szCs w:val="32"/>
        </w:rPr>
        <w:t>（四）大学组设团体奖8名，任选一套技巧啦啦操自选动作得分和一套舞蹈啦啦操规定动作得分相加，高者居前，前3名颁发奖杯，前8名颁发成绩证书。</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（五）各组别各级别各单项不足6 支队伍，只录取前三名，颁发奖杯和证书。</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（六）各组别各级别各单项获得冠军队的教练将获“优秀教练员奖”，颁发证书。</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lastRenderedPageBreak/>
        <w:t>（七）评选特别奖项</w:t>
      </w:r>
      <w:r w:rsidR="00BE0999">
        <w:rPr>
          <w:rFonts w:ascii="仿宋" w:eastAsia="仿宋" w:hAnsi="仿宋" w:cs="仿宋" w:hint="eastAsia"/>
          <w:sz w:val="32"/>
          <w:szCs w:val="32"/>
        </w:rPr>
        <w:t>（大学</w:t>
      </w:r>
      <w:r w:rsidR="00CE69B7">
        <w:rPr>
          <w:rFonts w:ascii="仿宋" w:eastAsia="仿宋" w:hAnsi="仿宋" w:cs="仿宋" w:hint="eastAsia"/>
          <w:sz w:val="32"/>
          <w:szCs w:val="32"/>
        </w:rPr>
        <w:t>和</w:t>
      </w:r>
      <w:r w:rsidR="00BE0999">
        <w:rPr>
          <w:rFonts w:ascii="仿宋" w:eastAsia="仿宋" w:hAnsi="仿宋" w:cs="仿宋" w:hint="eastAsia"/>
          <w:sz w:val="32"/>
          <w:szCs w:val="32"/>
        </w:rPr>
        <w:t>中学</w:t>
      </w:r>
      <w:r w:rsidR="00CE69B7">
        <w:rPr>
          <w:rFonts w:ascii="仿宋" w:eastAsia="仿宋" w:hAnsi="仿宋" w:cs="仿宋" w:hint="eastAsia"/>
          <w:sz w:val="32"/>
          <w:szCs w:val="32"/>
        </w:rPr>
        <w:t>各一</w:t>
      </w:r>
      <w:r w:rsidR="00BE0999">
        <w:rPr>
          <w:rFonts w:ascii="仿宋" w:eastAsia="仿宋" w:hAnsi="仿宋" w:cs="仿宋" w:hint="eastAsia"/>
          <w:sz w:val="32"/>
          <w:szCs w:val="32"/>
        </w:rPr>
        <w:t>）</w:t>
      </w:r>
      <w:r>
        <w:rPr>
          <w:rFonts w:ascii="仿宋" w:eastAsia="仿宋" w:hAnsi="仿宋" w:cs="仿宋" w:hint="eastAsia"/>
          <w:sz w:val="32"/>
          <w:szCs w:val="32"/>
        </w:rPr>
        <w:t>，颁发奖杯</w:t>
      </w:r>
      <w:r w:rsidR="00BE0999">
        <w:rPr>
          <w:rFonts w:ascii="仿宋" w:eastAsia="仿宋" w:hAnsi="仿宋" w:cs="仿宋" w:hint="eastAsia"/>
          <w:sz w:val="32"/>
          <w:szCs w:val="32"/>
        </w:rPr>
        <w:t>及证书</w:t>
      </w:r>
      <w:r>
        <w:rPr>
          <w:rFonts w:ascii="仿宋" w:eastAsia="仿宋" w:hAnsi="仿宋" w:cs="仿宋" w:hint="eastAsia"/>
          <w:sz w:val="32"/>
          <w:szCs w:val="32"/>
        </w:rPr>
        <w:t xml:space="preserve">：最佳编排奖;最佳完成奖；最佳表演奖；最佳团队奖。 </w:t>
      </w:r>
    </w:p>
    <w:p w:rsidR="005C72C5" w:rsidRDefault="005C72C5" w:rsidP="005C72C5">
      <w:pPr>
        <w:ind w:right="105" w:firstLineChars="200" w:firstLine="640"/>
        <w:rPr>
          <w:rFonts w:ascii="仿宋" w:eastAsia="仿宋" w:hAnsi="仿宋" w:cs="仿宋"/>
          <w:sz w:val="32"/>
          <w:szCs w:val="32"/>
        </w:rPr>
      </w:pPr>
      <w:r>
        <w:rPr>
          <w:rFonts w:ascii="仿宋" w:eastAsia="仿宋" w:hAnsi="仿宋" w:cs="仿宋" w:hint="eastAsia"/>
          <w:sz w:val="32"/>
          <w:szCs w:val="32"/>
        </w:rPr>
        <w:t>（八）全明星啦啦操</w:t>
      </w:r>
      <w:r w:rsidR="00371558">
        <w:rPr>
          <w:rFonts w:ascii="仿宋" w:eastAsia="仿宋" w:hAnsi="仿宋" w:cs="仿宋" w:hint="eastAsia"/>
          <w:sz w:val="32"/>
          <w:szCs w:val="32"/>
        </w:rPr>
        <w:t>冠军</w:t>
      </w:r>
      <w:r>
        <w:rPr>
          <w:rFonts w:ascii="仿宋" w:eastAsia="仿宋" w:hAnsi="仿宋" w:cs="仿宋" w:hint="eastAsia"/>
          <w:sz w:val="32"/>
          <w:szCs w:val="32"/>
        </w:rPr>
        <w:t>选拔赛</w:t>
      </w:r>
    </w:p>
    <w:p w:rsidR="005C72C5" w:rsidRPr="00BE0999" w:rsidRDefault="00371558" w:rsidP="005C72C5">
      <w:pPr>
        <w:ind w:right="105"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5C72C5" w:rsidRPr="00BE0999">
        <w:rPr>
          <w:rFonts w:ascii="仿宋" w:eastAsia="仿宋" w:hAnsi="仿宋" w:cs="仿宋" w:hint="eastAsia"/>
          <w:color w:val="000000" w:themeColor="text1"/>
          <w:sz w:val="32"/>
          <w:szCs w:val="32"/>
        </w:rPr>
        <w:t>团队奖：按成套展示、啦啦操长大比拼（个人秀）及团体PK累积排名设一等奖3名、二等奖5名、三等奖8名，颁发奖杯及奖状。</w:t>
      </w:r>
    </w:p>
    <w:p w:rsidR="005C72C5" w:rsidRPr="00BE0999" w:rsidRDefault="005C72C5" w:rsidP="005C72C5">
      <w:pPr>
        <w:ind w:right="105"/>
        <w:rPr>
          <w:rFonts w:ascii="仿宋" w:eastAsia="仿宋" w:hAnsi="仿宋" w:cs="仿宋"/>
          <w:color w:val="000000" w:themeColor="text1"/>
          <w:sz w:val="32"/>
          <w:szCs w:val="32"/>
        </w:rPr>
      </w:pPr>
      <w:r w:rsidRPr="00BE0999">
        <w:rPr>
          <w:rFonts w:ascii="仿宋" w:eastAsia="仿宋" w:hAnsi="仿宋" w:cs="仿宋" w:hint="eastAsia"/>
          <w:color w:val="000000" w:themeColor="text1"/>
          <w:sz w:val="32"/>
          <w:szCs w:val="32"/>
        </w:rPr>
        <w:t xml:space="preserve">    </w:t>
      </w:r>
      <w:r w:rsidR="00371558">
        <w:rPr>
          <w:rFonts w:ascii="仿宋" w:eastAsia="仿宋" w:hAnsi="仿宋" w:cs="仿宋" w:hint="eastAsia"/>
          <w:color w:val="000000" w:themeColor="text1"/>
          <w:sz w:val="32"/>
          <w:szCs w:val="32"/>
        </w:rPr>
        <w:t>2、</w:t>
      </w:r>
      <w:r w:rsidRPr="00BE0999">
        <w:rPr>
          <w:rFonts w:ascii="仿宋" w:eastAsia="仿宋" w:hAnsi="仿宋" w:cs="仿宋" w:hint="eastAsia"/>
          <w:color w:val="000000" w:themeColor="text1"/>
          <w:sz w:val="32"/>
          <w:szCs w:val="32"/>
        </w:rPr>
        <w:t xml:space="preserve">单项冠军奖：花球、爵士、街舞及风格舞蹈四个类别的冠军，将获奖杯及证书。  </w:t>
      </w:r>
    </w:p>
    <w:p w:rsidR="005C72C5" w:rsidRPr="00BE0999" w:rsidRDefault="005C72C5" w:rsidP="005C72C5">
      <w:pPr>
        <w:ind w:right="105" w:hanging="12"/>
        <w:rPr>
          <w:rFonts w:ascii="仿宋" w:eastAsia="仿宋" w:hAnsi="仿宋" w:cs="仿宋"/>
          <w:color w:val="000000" w:themeColor="text1"/>
          <w:sz w:val="32"/>
          <w:szCs w:val="32"/>
        </w:rPr>
      </w:pPr>
      <w:r w:rsidRPr="00BE0999">
        <w:rPr>
          <w:rFonts w:ascii="仿宋" w:eastAsia="仿宋" w:hAnsi="仿宋" w:cs="仿宋" w:hint="eastAsia"/>
          <w:color w:val="000000" w:themeColor="text1"/>
          <w:sz w:val="32"/>
          <w:szCs w:val="32"/>
        </w:rPr>
        <w:t xml:space="preserve">    </w:t>
      </w:r>
      <w:r w:rsidR="00371558">
        <w:rPr>
          <w:rFonts w:ascii="仿宋" w:eastAsia="仿宋" w:hAnsi="仿宋" w:cs="仿宋" w:hint="eastAsia"/>
          <w:color w:val="000000" w:themeColor="text1"/>
          <w:sz w:val="32"/>
          <w:szCs w:val="32"/>
        </w:rPr>
        <w:t>3、</w:t>
      </w:r>
      <w:r w:rsidRPr="00BE0999">
        <w:rPr>
          <w:rFonts w:ascii="仿宋" w:eastAsia="仿宋" w:hAnsi="仿宋" w:cs="仿宋" w:hint="eastAsia"/>
          <w:color w:val="000000" w:themeColor="text1"/>
          <w:sz w:val="32"/>
          <w:szCs w:val="32"/>
        </w:rPr>
        <w:t>最佳啦啦操队长奖：啦啦操队长大比拼（个人秀）中最高分的队长将被评选为“最佳啦啦操长”，颁发证书。</w:t>
      </w:r>
    </w:p>
    <w:p w:rsidR="005C72C5" w:rsidRPr="00BE0999" w:rsidRDefault="005C72C5" w:rsidP="005C72C5">
      <w:pPr>
        <w:ind w:right="105"/>
        <w:rPr>
          <w:rFonts w:ascii="仿宋" w:eastAsia="仿宋" w:hAnsi="仿宋" w:cs="仿宋"/>
          <w:color w:val="000000" w:themeColor="text1"/>
          <w:sz w:val="32"/>
          <w:szCs w:val="32"/>
        </w:rPr>
      </w:pPr>
      <w:r w:rsidRPr="00BE0999">
        <w:rPr>
          <w:rFonts w:ascii="仿宋" w:eastAsia="仿宋" w:hAnsi="仿宋" w:cs="仿宋" w:hint="eastAsia"/>
          <w:color w:val="000000" w:themeColor="text1"/>
          <w:sz w:val="32"/>
          <w:szCs w:val="32"/>
        </w:rPr>
        <w:t xml:space="preserve">   </w:t>
      </w:r>
      <w:r w:rsidR="00371558">
        <w:rPr>
          <w:rFonts w:ascii="仿宋" w:eastAsia="仿宋" w:hAnsi="仿宋" w:cs="仿宋" w:hint="eastAsia"/>
          <w:color w:val="000000" w:themeColor="text1"/>
          <w:sz w:val="32"/>
          <w:szCs w:val="32"/>
        </w:rPr>
        <w:t xml:space="preserve"> 4、</w:t>
      </w:r>
      <w:r w:rsidRPr="00BE0999">
        <w:rPr>
          <w:rFonts w:ascii="仿宋" w:eastAsia="仿宋" w:hAnsi="仿宋" w:cs="仿宋" w:hint="eastAsia"/>
          <w:color w:val="000000" w:themeColor="text1"/>
          <w:sz w:val="32"/>
          <w:szCs w:val="32"/>
        </w:rPr>
        <w:t>最佳教练员奖：团队一等奖队伍的教练员将获“最佳教练员”，颁发证书。</w:t>
      </w:r>
    </w:p>
    <w:p w:rsidR="005C72C5" w:rsidRPr="00BE0999" w:rsidRDefault="005C72C5" w:rsidP="005C72C5">
      <w:pPr>
        <w:ind w:right="105"/>
        <w:rPr>
          <w:rFonts w:ascii="仿宋" w:eastAsia="仿宋" w:hAnsi="仿宋" w:cs="仿宋"/>
          <w:color w:val="000000" w:themeColor="text1"/>
          <w:sz w:val="32"/>
          <w:szCs w:val="32"/>
        </w:rPr>
      </w:pPr>
      <w:r w:rsidRPr="00BE0999">
        <w:rPr>
          <w:rFonts w:ascii="仿宋" w:eastAsia="仿宋" w:hAnsi="仿宋" w:cs="仿宋" w:hint="eastAsia"/>
          <w:color w:val="000000" w:themeColor="text1"/>
          <w:sz w:val="32"/>
          <w:szCs w:val="32"/>
        </w:rPr>
        <w:t xml:space="preserve">    </w:t>
      </w:r>
      <w:r w:rsidR="00371558">
        <w:rPr>
          <w:rFonts w:ascii="仿宋" w:eastAsia="仿宋" w:hAnsi="仿宋" w:cs="仿宋" w:hint="eastAsia"/>
          <w:color w:val="000000" w:themeColor="text1"/>
          <w:sz w:val="32"/>
          <w:szCs w:val="32"/>
        </w:rPr>
        <w:t>5、</w:t>
      </w:r>
      <w:r w:rsidRPr="00BE0999">
        <w:rPr>
          <w:rFonts w:ascii="仿宋" w:eastAsia="仿宋" w:hAnsi="仿宋" w:cs="仿宋" w:hint="eastAsia"/>
          <w:color w:val="000000" w:themeColor="text1"/>
          <w:sz w:val="32"/>
          <w:szCs w:val="32"/>
        </w:rPr>
        <w:t>优秀教练员奖：各单项冠军队的教练将获“优秀教练员”，颁发证书。</w:t>
      </w:r>
    </w:p>
    <w:p w:rsidR="005C72C5" w:rsidRPr="00BE0999" w:rsidRDefault="00371558" w:rsidP="00BE0999">
      <w:pPr>
        <w:ind w:right="105"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5C72C5" w:rsidRPr="00BE0999">
        <w:rPr>
          <w:rFonts w:ascii="仿宋" w:eastAsia="仿宋" w:hAnsi="仿宋" w:cs="仿宋" w:hint="eastAsia"/>
          <w:color w:val="000000" w:themeColor="text1"/>
          <w:sz w:val="32"/>
          <w:szCs w:val="32"/>
        </w:rPr>
        <w:t>评选特别奖</w:t>
      </w:r>
      <w:r w:rsidR="00BE0999" w:rsidRPr="00BE0999">
        <w:rPr>
          <w:rFonts w:ascii="仿宋" w:eastAsia="仿宋" w:hAnsi="仿宋" w:cs="仿宋" w:hint="eastAsia"/>
          <w:color w:val="000000" w:themeColor="text1"/>
          <w:sz w:val="32"/>
          <w:szCs w:val="32"/>
        </w:rPr>
        <w:t>各一队</w:t>
      </w:r>
      <w:r w:rsidR="005C72C5" w:rsidRPr="00BE0999">
        <w:rPr>
          <w:rFonts w:ascii="仿宋" w:eastAsia="仿宋" w:hAnsi="仿宋" w:cs="仿宋" w:hint="eastAsia"/>
          <w:color w:val="000000" w:themeColor="text1"/>
          <w:sz w:val="32"/>
          <w:szCs w:val="32"/>
        </w:rPr>
        <w:t>，颁发</w:t>
      </w:r>
      <w:r w:rsidR="00BE0999" w:rsidRPr="00BE0999">
        <w:rPr>
          <w:rFonts w:ascii="仿宋" w:eastAsia="仿宋" w:hAnsi="仿宋" w:cs="仿宋" w:hint="eastAsia"/>
          <w:color w:val="000000" w:themeColor="text1"/>
          <w:sz w:val="32"/>
          <w:szCs w:val="32"/>
        </w:rPr>
        <w:t>奖杯及证书</w:t>
      </w:r>
      <w:r w:rsidR="005C72C5" w:rsidRPr="00BE0999">
        <w:rPr>
          <w:rFonts w:ascii="仿宋" w:eastAsia="仿宋" w:hAnsi="仿宋" w:cs="仿宋" w:hint="eastAsia"/>
          <w:color w:val="000000" w:themeColor="text1"/>
          <w:sz w:val="32"/>
          <w:szCs w:val="32"/>
        </w:rPr>
        <w:t>：最佳编排奖；最佳音乐制作奖；最佳团队奖；最佳表演奖；最佳服装奖；最佳人气奖。</w:t>
      </w:r>
    </w:p>
    <w:p w:rsidR="00857997" w:rsidRDefault="002E780D">
      <w:pPr>
        <w:ind w:right="105"/>
        <w:rPr>
          <w:rFonts w:ascii="仿宋" w:eastAsia="仿宋" w:hAnsi="仿宋" w:cs="仿宋"/>
          <w:b/>
          <w:sz w:val="32"/>
          <w:szCs w:val="32"/>
        </w:rPr>
      </w:pPr>
      <w:r>
        <w:rPr>
          <w:rFonts w:ascii="仿宋" w:eastAsia="仿宋" w:hAnsi="仿宋" w:cs="仿宋" w:hint="eastAsia"/>
          <w:b/>
          <w:sz w:val="32"/>
          <w:szCs w:val="32"/>
        </w:rPr>
        <w:t>十四、竞赛监督委员会</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t>在中国大学生体育协会领导下，竞赛监督委员会全权负责对运动员的资格进行审查，对运动队的赛纪赛风、技术代表、临场裁判的工作进行监督和评议等。竞赛监督委员会主任及委员人选由中国大学生体育协会聘任。</w:t>
      </w:r>
    </w:p>
    <w:p w:rsidR="00857997" w:rsidRDefault="002E780D">
      <w:pPr>
        <w:ind w:right="105"/>
        <w:rPr>
          <w:rFonts w:ascii="仿宋" w:eastAsia="仿宋" w:hAnsi="仿宋" w:cs="仿宋"/>
          <w:b/>
          <w:sz w:val="32"/>
          <w:szCs w:val="32"/>
        </w:rPr>
      </w:pPr>
      <w:r>
        <w:rPr>
          <w:rFonts w:ascii="仿宋" w:eastAsia="仿宋" w:hAnsi="仿宋" w:cs="仿宋" w:hint="eastAsia"/>
          <w:b/>
          <w:sz w:val="32"/>
          <w:szCs w:val="32"/>
        </w:rPr>
        <w:t>十五、临场裁判工作</w:t>
      </w:r>
    </w:p>
    <w:p w:rsidR="00857997" w:rsidRDefault="002E780D">
      <w:pPr>
        <w:ind w:right="105" w:firstLineChars="200" w:firstLine="640"/>
        <w:rPr>
          <w:rFonts w:ascii="仿宋" w:eastAsia="仿宋" w:hAnsi="仿宋" w:cs="仿宋"/>
          <w:sz w:val="32"/>
          <w:szCs w:val="32"/>
        </w:rPr>
      </w:pPr>
      <w:r>
        <w:rPr>
          <w:rFonts w:ascii="仿宋" w:eastAsia="仿宋" w:hAnsi="仿宋" w:cs="仿宋" w:hint="eastAsia"/>
          <w:sz w:val="32"/>
          <w:szCs w:val="32"/>
        </w:rPr>
        <w:lastRenderedPageBreak/>
        <w:t>（一）由裁判长、副裁判长领导小组负责管理。正、副裁判长、竞赛长、记录长、检录长和裁判员由中国大学生体育协会选派。</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（二）凡担任本次大赛的裁判员必须参加赛前学习和考试，经考试通过后，抽签决定是否上场进行评判工作。</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（三）裁判员须自带裁判装备（装备不规范者，自动放弃执裁资格）：</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 xml:space="preserve"> 男士：白衬衣，深蓝色西服套装，领带；</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 xml:space="preserve"> 女士：白衬衣、深蓝色西服套装（裙）。</w:t>
      </w:r>
    </w:p>
    <w:p w:rsidR="00857997" w:rsidRDefault="002E780D">
      <w:pPr>
        <w:rPr>
          <w:rFonts w:ascii="仿宋" w:eastAsia="仿宋" w:hAnsi="仿宋" w:cs="仿宋"/>
          <w:b/>
          <w:sz w:val="32"/>
          <w:szCs w:val="32"/>
        </w:rPr>
      </w:pPr>
      <w:r>
        <w:rPr>
          <w:rFonts w:ascii="仿宋" w:eastAsia="仿宋" w:hAnsi="仿宋" w:cs="仿宋" w:hint="eastAsia"/>
          <w:b/>
          <w:sz w:val="32"/>
          <w:szCs w:val="32"/>
        </w:rPr>
        <w:t>十六、报到日期、联席会议及参赛证</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（一）报到日期：</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1、各参赛队领队、教练员、运动员于比赛前两天报到。</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2、比赛监督、裁判长（副裁判长）于比赛前三天报到。</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3、裁判员于比赛前两天报到。</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（二）赛前联席会议：比赛前一天下午</w:t>
      </w:r>
      <w:r w:rsidR="005C72C5">
        <w:rPr>
          <w:rFonts w:ascii="仿宋" w:eastAsia="仿宋" w:hAnsi="仿宋" w:cs="仿宋" w:hint="eastAsia"/>
          <w:sz w:val="32"/>
          <w:szCs w:val="32"/>
        </w:rPr>
        <w:t>14</w:t>
      </w:r>
      <w:r>
        <w:rPr>
          <w:rFonts w:ascii="仿宋" w:eastAsia="仿宋" w:hAnsi="仿宋" w:cs="仿宋" w:hint="eastAsia"/>
          <w:sz w:val="32"/>
          <w:szCs w:val="32"/>
        </w:rPr>
        <w:t>:00召开赛前联席会，中国大学生体育协会、承办单位有关人员、各队领队、教练员、队长、仲裁委员、裁判长等参加。</w:t>
      </w:r>
    </w:p>
    <w:p w:rsidR="005C72C5" w:rsidRDefault="005C72C5">
      <w:pPr>
        <w:ind w:firstLineChars="200" w:firstLine="640"/>
        <w:rPr>
          <w:rFonts w:ascii="仿宋" w:eastAsia="仿宋" w:hAnsi="仿宋" w:cs="仿宋"/>
          <w:sz w:val="32"/>
          <w:szCs w:val="32"/>
        </w:rPr>
      </w:pPr>
      <w:r>
        <w:rPr>
          <w:rFonts w:ascii="仿宋" w:eastAsia="仿宋" w:hAnsi="仿宋" w:cs="仿宋" w:hint="eastAsia"/>
          <w:sz w:val="32"/>
          <w:szCs w:val="32"/>
        </w:rPr>
        <w:t>（三）全体参赛人员赛前培训：比赛前一天下午15:30召开。</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w:t>
      </w:r>
      <w:r w:rsidR="005C72C5">
        <w:rPr>
          <w:rFonts w:ascii="仿宋" w:eastAsia="仿宋" w:hAnsi="仿宋" w:cs="仿宋" w:hint="eastAsia"/>
          <w:sz w:val="32"/>
          <w:szCs w:val="32"/>
        </w:rPr>
        <w:t>四</w:t>
      </w:r>
      <w:r>
        <w:rPr>
          <w:rFonts w:ascii="仿宋" w:eastAsia="仿宋" w:hAnsi="仿宋" w:cs="仿宋" w:hint="eastAsia"/>
          <w:sz w:val="32"/>
          <w:szCs w:val="32"/>
        </w:rPr>
        <w:t>）全体裁判员会议</w:t>
      </w:r>
      <w:r w:rsidR="005C72C5">
        <w:rPr>
          <w:rFonts w:ascii="仿宋" w:eastAsia="仿宋" w:hAnsi="仿宋" w:cs="仿宋" w:hint="eastAsia"/>
          <w:sz w:val="32"/>
          <w:szCs w:val="32"/>
        </w:rPr>
        <w:t>：</w:t>
      </w:r>
      <w:r>
        <w:rPr>
          <w:rFonts w:ascii="仿宋" w:eastAsia="仿宋" w:hAnsi="仿宋" w:cs="仿宋" w:hint="eastAsia"/>
          <w:sz w:val="32"/>
          <w:szCs w:val="32"/>
        </w:rPr>
        <w:t>比赛前一天上午9:30举行</w:t>
      </w:r>
      <w:r w:rsidR="005C72C5">
        <w:rPr>
          <w:rFonts w:ascii="仿宋" w:eastAsia="仿宋" w:hAnsi="仿宋" w:cs="仿宋" w:hint="eastAsia"/>
          <w:sz w:val="32"/>
          <w:szCs w:val="32"/>
        </w:rPr>
        <w:t>。</w:t>
      </w:r>
    </w:p>
    <w:p w:rsidR="00857997" w:rsidRDefault="005C72C5">
      <w:pPr>
        <w:ind w:firstLineChars="200" w:firstLine="640"/>
        <w:rPr>
          <w:rFonts w:ascii="仿宋" w:eastAsia="仿宋" w:hAnsi="仿宋" w:cs="仿宋"/>
          <w:sz w:val="32"/>
          <w:szCs w:val="32"/>
        </w:rPr>
      </w:pPr>
      <w:r>
        <w:rPr>
          <w:rFonts w:ascii="仿宋" w:eastAsia="仿宋" w:hAnsi="仿宋" w:cs="仿宋" w:hint="eastAsia"/>
          <w:sz w:val="32"/>
          <w:szCs w:val="32"/>
        </w:rPr>
        <w:t>（五</w:t>
      </w:r>
      <w:r w:rsidR="002E780D">
        <w:rPr>
          <w:rFonts w:ascii="仿宋" w:eastAsia="仿宋" w:hAnsi="仿宋" w:cs="仿宋" w:hint="eastAsia"/>
          <w:sz w:val="32"/>
          <w:szCs w:val="32"/>
        </w:rPr>
        <w:t>）参赛证：凡领队、教练员、运动员在参赛期间必须佩戴由大会组委会统一制作的参赛证。</w:t>
      </w:r>
    </w:p>
    <w:p w:rsidR="00857997" w:rsidRDefault="002E780D">
      <w:pPr>
        <w:rPr>
          <w:rFonts w:ascii="仿宋" w:eastAsia="仿宋" w:hAnsi="仿宋" w:cs="仿宋"/>
          <w:b/>
          <w:sz w:val="32"/>
          <w:szCs w:val="32"/>
        </w:rPr>
      </w:pPr>
      <w:r>
        <w:rPr>
          <w:rFonts w:ascii="仿宋" w:eastAsia="仿宋" w:hAnsi="仿宋" w:cs="仿宋" w:hint="eastAsia"/>
          <w:b/>
          <w:sz w:val="32"/>
          <w:szCs w:val="32"/>
        </w:rPr>
        <w:t>十七、经费规定</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（一）所有人员的往返差旅费自理。</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（二）报名费：会员学校每人</w:t>
      </w:r>
      <w:r w:rsidR="001B0519">
        <w:rPr>
          <w:rFonts w:ascii="仿宋" w:eastAsia="仿宋" w:hAnsi="仿宋" w:cs="仿宋" w:hint="eastAsia"/>
          <w:sz w:val="32"/>
          <w:szCs w:val="32"/>
        </w:rPr>
        <w:t>每项8</w:t>
      </w:r>
      <w:r>
        <w:rPr>
          <w:rFonts w:ascii="仿宋" w:eastAsia="仿宋" w:hAnsi="仿宋" w:cs="仿宋" w:hint="eastAsia"/>
          <w:sz w:val="32"/>
          <w:szCs w:val="32"/>
        </w:rPr>
        <w:t>0 元，非会员学校每人1</w:t>
      </w:r>
      <w:r w:rsidR="001B0519">
        <w:rPr>
          <w:rFonts w:ascii="仿宋" w:eastAsia="仿宋" w:hAnsi="仿宋" w:cs="仿宋" w:hint="eastAsia"/>
          <w:sz w:val="32"/>
          <w:szCs w:val="32"/>
        </w:rPr>
        <w:t>2</w:t>
      </w:r>
      <w:r>
        <w:rPr>
          <w:rFonts w:ascii="仿宋" w:eastAsia="仿宋" w:hAnsi="仿宋" w:cs="仿宋" w:hint="eastAsia"/>
          <w:sz w:val="32"/>
          <w:szCs w:val="32"/>
        </w:rPr>
        <w:t>0 元（非会员学校可在</w:t>
      </w:r>
      <w:hyperlink r:id="rId11" w:history="1">
        <w:r>
          <w:rPr>
            <w:rFonts w:ascii="仿宋" w:eastAsia="仿宋" w:hAnsi="仿宋" w:cs="仿宋" w:hint="eastAsia"/>
            <w:sz w:val="32"/>
            <w:szCs w:val="32"/>
          </w:rPr>
          <w:t>http://nssc.org.cn</w:t>
        </w:r>
      </w:hyperlink>
      <w:r>
        <w:rPr>
          <w:rFonts w:ascii="仿宋" w:eastAsia="仿宋" w:hAnsi="仿宋" w:cs="仿宋" w:hint="eastAsia"/>
          <w:sz w:val="32"/>
          <w:szCs w:val="32"/>
        </w:rPr>
        <w:t>或赛会期间办理入会手续（会员单位1000元/年）。</w:t>
      </w:r>
    </w:p>
    <w:p w:rsidR="00857997" w:rsidRDefault="002E780D">
      <w:pPr>
        <w:ind w:firstLineChars="200" w:firstLine="640"/>
        <w:textAlignment w:val="top"/>
        <w:rPr>
          <w:rFonts w:ascii="仿宋" w:eastAsia="仿宋" w:hAnsi="仿宋" w:cs="仿宋"/>
          <w:sz w:val="32"/>
          <w:szCs w:val="32"/>
        </w:rPr>
      </w:pPr>
      <w:r>
        <w:rPr>
          <w:rFonts w:ascii="仿宋" w:eastAsia="仿宋" w:hAnsi="仿宋" w:cs="仿宋" w:hint="eastAsia"/>
          <w:sz w:val="32"/>
          <w:szCs w:val="32"/>
        </w:rPr>
        <w:t>（三）食宿费：各参赛单位领队、教练员、运动员食宿、交通由组委会统一安排，</w:t>
      </w:r>
      <w:r>
        <w:rPr>
          <w:rFonts w:ascii="仿宋" w:eastAsia="仿宋" w:hAnsi="仿宋" w:cs="仿宋" w:hint="eastAsia"/>
          <w:color w:val="000000"/>
          <w:sz w:val="32"/>
          <w:szCs w:val="32"/>
        </w:rPr>
        <w:t>标准为：200 元/人/天</w:t>
      </w:r>
      <w:r w:rsidR="005C72C5">
        <w:rPr>
          <w:rFonts w:ascii="仿宋" w:eastAsia="仿宋" w:hAnsi="仿宋" w:cs="仿宋" w:hint="eastAsia"/>
          <w:color w:val="000000"/>
          <w:sz w:val="32"/>
          <w:szCs w:val="32"/>
        </w:rPr>
        <w:t>（具体见补充通知）</w:t>
      </w:r>
      <w:r>
        <w:rPr>
          <w:rFonts w:ascii="仿宋" w:eastAsia="仿宋" w:hAnsi="仿宋" w:cs="仿宋" w:hint="eastAsia"/>
          <w:color w:val="000000"/>
          <w:sz w:val="32"/>
          <w:szCs w:val="32"/>
        </w:rPr>
        <w:t>，交通费</w:t>
      </w:r>
      <w:r w:rsidR="005C72C5">
        <w:rPr>
          <w:rFonts w:ascii="仿宋" w:eastAsia="仿宋" w:hAnsi="仿宋" w:cs="仿宋" w:hint="eastAsia"/>
          <w:color w:val="000000"/>
          <w:sz w:val="32"/>
          <w:szCs w:val="32"/>
        </w:rPr>
        <w:t>100</w:t>
      </w:r>
      <w:r>
        <w:rPr>
          <w:rFonts w:ascii="仿宋" w:eastAsia="仿宋" w:hAnsi="仿宋" w:cs="仿宋" w:hint="eastAsia"/>
          <w:color w:val="000000"/>
          <w:sz w:val="32"/>
          <w:szCs w:val="32"/>
        </w:rPr>
        <w:t>元/人</w:t>
      </w:r>
      <w:bookmarkStart w:id="0" w:name="_GoBack"/>
      <w:bookmarkEnd w:id="0"/>
      <w:r>
        <w:rPr>
          <w:rFonts w:ascii="仿宋" w:eastAsia="仿宋" w:hAnsi="仿宋" w:cs="仿宋" w:hint="eastAsia"/>
          <w:sz w:val="32"/>
          <w:szCs w:val="32"/>
        </w:rPr>
        <w:t>。</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（四）以上费用请于报到时向承办单位支付。</w:t>
      </w:r>
    </w:p>
    <w:p w:rsidR="00857997" w:rsidRPr="005C72C5" w:rsidRDefault="002E780D">
      <w:pPr>
        <w:ind w:firstLineChars="200" w:firstLine="640"/>
        <w:rPr>
          <w:rFonts w:ascii="仿宋" w:eastAsia="仿宋" w:hAnsi="仿宋" w:cs="仿宋"/>
          <w:color w:val="000000" w:themeColor="text1"/>
          <w:sz w:val="32"/>
          <w:szCs w:val="32"/>
        </w:rPr>
      </w:pPr>
      <w:r w:rsidRPr="005C72C5">
        <w:rPr>
          <w:rFonts w:ascii="仿宋" w:eastAsia="仿宋" w:hAnsi="仿宋" w:cs="仿宋" w:hint="eastAsia"/>
          <w:color w:val="000000" w:themeColor="text1"/>
          <w:sz w:val="32"/>
          <w:szCs w:val="32"/>
        </w:rPr>
        <w:t>（五）各参赛单位报到时如需要组委会安排接送站，请提前联系，联系人：吴深，联系电话：18059145001（所产生的交通费自理）。</w:t>
      </w:r>
    </w:p>
    <w:p w:rsidR="00857997" w:rsidRDefault="002E780D">
      <w:pPr>
        <w:rPr>
          <w:rFonts w:ascii="仿宋" w:eastAsia="仿宋" w:hAnsi="仿宋" w:cs="仿宋"/>
          <w:color w:val="000000"/>
          <w:sz w:val="32"/>
          <w:szCs w:val="32"/>
        </w:rPr>
      </w:pPr>
      <w:r>
        <w:rPr>
          <w:rFonts w:ascii="仿宋" w:eastAsia="仿宋" w:hAnsi="仿宋" w:cs="仿宋" w:hint="eastAsia"/>
          <w:b/>
          <w:color w:val="000000"/>
          <w:sz w:val="32"/>
          <w:szCs w:val="32"/>
        </w:rPr>
        <w:t>十八、评选特别奖项</w:t>
      </w:r>
    </w:p>
    <w:p w:rsidR="00857997" w:rsidRPr="005C72C5" w:rsidRDefault="002E780D">
      <w:pPr>
        <w:ind w:firstLineChars="200" w:firstLine="640"/>
        <w:textAlignment w:val="top"/>
        <w:rPr>
          <w:rFonts w:ascii="仿宋" w:eastAsia="仿宋" w:hAnsi="仿宋" w:cs="仿宋"/>
          <w:color w:val="000000" w:themeColor="text1"/>
          <w:sz w:val="32"/>
          <w:szCs w:val="32"/>
        </w:rPr>
      </w:pPr>
      <w:r w:rsidRPr="005C72C5">
        <w:rPr>
          <w:rFonts w:ascii="仿宋" w:eastAsia="仿宋" w:hAnsi="仿宋" w:cs="仿宋" w:hint="eastAsia"/>
          <w:color w:val="000000" w:themeColor="text1"/>
          <w:sz w:val="32"/>
          <w:szCs w:val="32"/>
        </w:rPr>
        <w:t>（一）大赛评选“体育道德风尚运动队奖”大学10所，中学10所，颁发奖匾。</w:t>
      </w:r>
    </w:p>
    <w:p w:rsidR="00857997" w:rsidRDefault="002E780D">
      <w:pPr>
        <w:ind w:firstLineChars="200" w:firstLine="640"/>
        <w:textAlignment w:val="top"/>
        <w:rPr>
          <w:rFonts w:ascii="仿宋" w:eastAsia="仿宋" w:hAnsi="仿宋" w:cs="仿宋"/>
          <w:b/>
          <w:sz w:val="32"/>
          <w:szCs w:val="32"/>
        </w:rPr>
      </w:pPr>
      <w:r>
        <w:rPr>
          <w:rFonts w:ascii="仿宋" w:eastAsia="仿宋" w:hAnsi="仿宋" w:cs="仿宋" w:hint="eastAsia"/>
          <w:sz w:val="32"/>
          <w:szCs w:val="32"/>
        </w:rPr>
        <w:t>（二）大赛评选“优秀裁判员奖”6名，并颁发证书。</w:t>
      </w:r>
    </w:p>
    <w:p w:rsidR="00857997" w:rsidRDefault="002E780D">
      <w:pPr>
        <w:textAlignment w:val="top"/>
        <w:rPr>
          <w:rFonts w:ascii="仿宋" w:eastAsia="仿宋" w:hAnsi="仿宋" w:cs="仿宋"/>
          <w:b/>
          <w:sz w:val="32"/>
          <w:szCs w:val="32"/>
        </w:rPr>
      </w:pPr>
      <w:r>
        <w:rPr>
          <w:rFonts w:ascii="仿宋" w:eastAsia="仿宋" w:hAnsi="仿宋" w:cs="仿宋" w:hint="eastAsia"/>
          <w:b/>
          <w:sz w:val="32"/>
          <w:szCs w:val="32"/>
        </w:rPr>
        <w:t>十九、申办比赛的办法：</w:t>
      </w:r>
    </w:p>
    <w:p w:rsidR="00857997" w:rsidRDefault="002E780D">
      <w:pPr>
        <w:ind w:firstLineChars="200" w:firstLine="640"/>
        <w:rPr>
          <w:rFonts w:ascii="仿宋" w:eastAsia="仿宋" w:hAnsi="仿宋" w:cs="仿宋"/>
          <w:sz w:val="32"/>
          <w:szCs w:val="32"/>
        </w:rPr>
      </w:pPr>
      <w:r>
        <w:rPr>
          <w:rFonts w:ascii="仿宋" w:eastAsia="仿宋" w:hAnsi="仿宋" w:cs="仿宋" w:hint="eastAsia"/>
          <w:sz w:val="32"/>
          <w:szCs w:val="32"/>
        </w:rPr>
        <w:t>凡申办全国学生啦啦操锦标赛的学校须向中国大学生体育协会提交正式书面报告，提出申办理由和条件，经中国大学生体育协会研究和考察后确定并公布。</w:t>
      </w:r>
      <w:r>
        <w:rPr>
          <w:rFonts w:ascii="仿宋" w:eastAsia="仿宋" w:hAnsi="仿宋" w:cs="仿宋" w:hint="eastAsia"/>
          <w:b/>
          <w:sz w:val="32"/>
          <w:szCs w:val="32"/>
        </w:rPr>
        <w:t xml:space="preserve">  </w:t>
      </w:r>
    </w:p>
    <w:p w:rsidR="00857997" w:rsidRDefault="002E780D">
      <w:pPr>
        <w:rPr>
          <w:rFonts w:ascii="仿宋" w:eastAsia="仿宋" w:hAnsi="仿宋" w:cs="仿宋"/>
          <w:b/>
          <w:sz w:val="32"/>
          <w:szCs w:val="32"/>
        </w:rPr>
      </w:pPr>
      <w:r>
        <w:rPr>
          <w:rFonts w:ascii="仿宋" w:eastAsia="仿宋" w:hAnsi="仿宋" w:cs="仿宋" w:hint="eastAsia"/>
          <w:b/>
          <w:sz w:val="32"/>
          <w:szCs w:val="32"/>
        </w:rPr>
        <w:t>二十、本规程未尽事宜，由中国大学生体育协会负责补充、修订和解释。</w:t>
      </w:r>
    </w:p>
    <w:p w:rsidR="00857997" w:rsidRDefault="00857997">
      <w:pPr>
        <w:spacing w:line="360" w:lineRule="auto"/>
        <w:textAlignment w:val="top"/>
        <w:rPr>
          <w:rFonts w:ascii="仿宋" w:eastAsia="仿宋" w:hAnsi="仿宋"/>
          <w:sz w:val="32"/>
          <w:szCs w:val="32"/>
        </w:rPr>
      </w:pPr>
    </w:p>
    <w:p w:rsidR="00371558" w:rsidRDefault="00371558">
      <w:pPr>
        <w:spacing w:line="360" w:lineRule="auto"/>
        <w:textAlignment w:val="top"/>
        <w:rPr>
          <w:rFonts w:ascii="仿宋" w:eastAsia="仿宋" w:hAnsi="仿宋"/>
          <w:sz w:val="32"/>
          <w:szCs w:val="32"/>
        </w:rPr>
      </w:pPr>
    </w:p>
    <w:p w:rsidR="00857997" w:rsidRDefault="00857997">
      <w:pPr>
        <w:rPr>
          <w:rFonts w:ascii="仿宋" w:eastAsia="仿宋" w:hAnsi="仿宋"/>
          <w:sz w:val="32"/>
          <w:szCs w:val="32"/>
        </w:rPr>
      </w:pPr>
    </w:p>
    <w:sectPr w:rsidR="00857997" w:rsidSect="00D30F03">
      <w:footerReference w:type="default" r:id="rId12"/>
      <w:pgSz w:w="11906" w:h="16838"/>
      <w:pgMar w:top="1418" w:right="1276" w:bottom="1418" w:left="1276"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E8" w:rsidRDefault="005C67E8" w:rsidP="00857997">
      <w:r>
        <w:separator/>
      </w:r>
    </w:p>
  </w:endnote>
  <w:endnote w:type="continuationSeparator" w:id="0">
    <w:p w:rsidR="005C67E8" w:rsidRDefault="005C67E8" w:rsidP="00857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19" w:rsidRDefault="00413863">
    <w:pPr>
      <w:pStyle w:val="a4"/>
      <w:jc w:val="center"/>
    </w:pPr>
    <w:r w:rsidRPr="00413863">
      <w:fldChar w:fldCharType="begin"/>
    </w:r>
    <w:r w:rsidR="001B0519">
      <w:instrText xml:space="preserve"> PAGE   \* MERGEFORMAT </w:instrText>
    </w:r>
    <w:r w:rsidRPr="00413863">
      <w:fldChar w:fldCharType="separate"/>
    </w:r>
    <w:r w:rsidR="00D30F03" w:rsidRPr="00D30F03">
      <w:rPr>
        <w:noProof/>
        <w:lang w:val="zh-CN"/>
      </w:rPr>
      <w:t>2</w:t>
    </w:r>
    <w:r>
      <w:rPr>
        <w:lang w:val="zh-CN"/>
      </w:rPr>
      <w:fldChar w:fldCharType="end"/>
    </w:r>
  </w:p>
  <w:p w:rsidR="001B0519" w:rsidRDefault="001B05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E8" w:rsidRDefault="005C67E8" w:rsidP="00857997">
      <w:r>
        <w:separator/>
      </w:r>
    </w:p>
  </w:footnote>
  <w:footnote w:type="continuationSeparator" w:id="0">
    <w:p w:rsidR="005C67E8" w:rsidRDefault="005C67E8" w:rsidP="00857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82884"/>
    <w:multiLevelType w:val="singleLevel"/>
    <w:tmpl w:val="55D8288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6481"/>
    <w:rsid w:val="000150FC"/>
    <w:rsid w:val="00047665"/>
    <w:rsid w:val="00056A80"/>
    <w:rsid w:val="00092CE8"/>
    <w:rsid w:val="000A1038"/>
    <w:rsid w:val="00116481"/>
    <w:rsid w:val="00135B0F"/>
    <w:rsid w:val="00146E2D"/>
    <w:rsid w:val="001B0519"/>
    <w:rsid w:val="001E4340"/>
    <w:rsid w:val="002820E1"/>
    <w:rsid w:val="00283BDE"/>
    <w:rsid w:val="002C306E"/>
    <w:rsid w:val="002E555F"/>
    <w:rsid w:val="002E780D"/>
    <w:rsid w:val="0034280A"/>
    <w:rsid w:val="00371558"/>
    <w:rsid w:val="00380001"/>
    <w:rsid w:val="00383B91"/>
    <w:rsid w:val="003846F9"/>
    <w:rsid w:val="003A31F3"/>
    <w:rsid w:val="003D1CC0"/>
    <w:rsid w:val="00413863"/>
    <w:rsid w:val="00442C69"/>
    <w:rsid w:val="00447733"/>
    <w:rsid w:val="00453D19"/>
    <w:rsid w:val="004733F9"/>
    <w:rsid w:val="00492F31"/>
    <w:rsid w:val="0049573B"/>
    <w:rsid w:val="00496E23"/>
    <w:rsid w:val="004A663E"/>
    <w:rsid w:val="004B167F"/>
    <w:rsid w:val="00500A10"/>
    <w:rsid w:val="00554DCD"/>
    <w:rsid w:val="005559FB"/>
    <w:rsid w:val="005763E4"/>
    <w:rsid w:val="00586697"/>
    <w:rsid w:val="005B0F9E"/>
    <w:rsid w:val="005C67E8"/>
    <w:rsid w:val="005C72C5"/>
    <w:rsid w:val="005F4A11"/>
    <w:rsid w:val="00601B7C"/>
    <w:rsid w:val="006707F9"/>
    <w:rsid w:val="00695BAE"/>
    <w:rsid w:val="006C7882"/>
    <w:rsid w:val="006F4D99"/>
    <w:rsid w:val="0075335B"/>
    <w:rsid w:val="00782271"/>
    <w:rsid w:val="007938CB"/>
    <w:rsid w:val="007B7E92"/>
    <w:rsid w:val="007F19A3"/>
    <w:rsid w:val="007F2F49"/>
    <w:rsid w:val="007F2F4B"/>
    <w:rsid w:val="008076BD"/>
    <w:rsid w:val="00811DCA"/>
    <w:rsid w:val="00823AD8"/>
    <w:rsid w:val="0083779A"/>
    <w:rsid w:val="008524F8"/>
    <w:rsid w:val="00853B9C"/>
    <w:rsid w:val="0085712B"/>
    <w:rsid w:val="00857997"/>
    <w:rsid w:val="00870FDD"/>
    <w:rsid w:val="008C290B"/>
    <w:rsid w:val="008E34A8"/>
    <w:rsid w:val="00923D59"/>
    <w:rsid w:val="00923D91"/>
    <w:rsid w:val="009357DF"/>
    <w:rsid w:val="00943216"/>
    <w:rsid w:val="00982416"/>
    <w:rsid w:val="009A2304"/>
    <w:rsid w:val="009C6309"/>
    <w:rsid w:val="00A03E58"/>
    <w:rsid w:val="00A114C2"/>
    <w:rsid w:val="00A14E98"/>
    <w:rsid w:val="00A16D81"/>
    <w:rsid w:val="00A53021"/>
    <w:rsid w:val="00A53153"/>
    <w:rsid w:val="00A57569"/>
    <w:rsid w:val="00A74700"/>
    <w:rsid w:val="00AA7741"/>
    <w:rsid w:val="00AB3F75"/>
    <w:rsid w:val="00AD5E52"/>
    <w:rsid w:val="00B41D26"/>
    <w:rsid w:val="00B54A6B"/>
    <w:rsid w:val="00B709D3"/>
    <w:rsid w:val="00B77D1A"/>
    <w:rsid w:val="00BA017A"/>
    <w:rsid w:val="00BA04DA"/>
    <w:rsid w:val="00BB5532"/>
    <w:rsid w:val="00BB66E5"/>
    <w:rsid w:val="00BC387A"/>
    <w:rsid w:val="00BD019F"/>
    <w:rsid w:val="00BE0999"/>
    <w:rsid w:val="00BE4FF6"/>
    <w:rsid w:val="00BF0E3D"/>
    <w:rsid w:val="00C24646"/>
    <w:rsid w:val="00C26B50"/>
    <w:rsid w:val="00C26BC8"/>
    <w:rsid w:val="00C325C9"/>
    <w:rsid w:val="00C5054E"/>
    <w:rsid w:val="00C57AF9"/>
    <w:rsid w:val="00C6214D"/>
    <w:rsid w:val="00CC3292"/>
    <w:rsid w:val="00CE2A88"/>
    <w:rsid w:val="00CE69B7"/>
    <w:rsid w:val="00CF49CD"/>
    <w:rsid w:val="00D002BC"/>
    <w:rsid w:val="00D30F03"/>
    <w:rsid w:val="00D35A9C"/>
    <w:rsid w:val="00D5319C"/>
    <w:rsid w:val="00D56388"/>
    <w:rsid w:val="00D564C7"/>
    <w:rsid w:val="00D66016"/>
    <w:rsid w:val="00DD319A"/>
    <w:rsid w:val="00DE2AD0"/>
    <w:rsid w:val="00E5271D"/>
    <w:rsid w:val="00E60AF9"/>
    <w:rsid w:val="00F05077"/>
    <w:rsid w:val="00F13CD2"/>
    <w:rsid w:val="00F171FE"/>
    <w:rsid w:val="00F216ED"/>
    <w:rsid w:val="00F218B1"/>
    <w:rsid w:val="00F26151"/>
    <w:rsid w:val="00F64C76"/>
    <w:rsid w:val="00F65252"/>
    <w:rsid w:val="00FB533F"/>
    <w:rsid w:val="00FC0034"/>
    <w:rsid w:val="01420A1F"/>
    <w:rsid w:val="018C4316"/>
    <w:rsid w:val="01DA571A"/>
    <w:rsid w:val="06C14C23"/>
    <w:rsid w:val="07A57C92"/>
    <w:rsid w:val="0F4C5227"/>
    <w:rsid w:val="12594F5E"/>
    <w:rsid w:val="13363593"/>
    <w:rsid w:val="15756040"/>
    <w:rsid w:val="15954377"/>
    <w:rsid w:val="15E675F9"/>
    <w:rsid w:val="19F34C20"/>
    <w:rsid w:val="1A757778"/>
    <w:rsid w:val="1AE95FE8"/>
    <w:rsid w:val="1B14057B"/>
    <w:rsid w:val="1B165C7C"/>
    <w:rsid w:val="1BF91AF2"/>
    <w:rsid w:val="1CA11007"/>
    <w:rsid w:val="1D5E6E3B"/>
    <w:rsid w:val="1D652049"/>
    <w:rsid w:val="1DE11D1C"/>
    <w:rsid w:val="1FCA4D36"/>
    <w:rsid w:val="232E1B45"/>
    <w:rsid w:val="245938E5"/>
    <w:rsid w:val="255549CD"/>
    <w:rsid w:val="25CC7E8F"/>
    <w:rsid w:val="26BD0A9C"/>
    <w:rsid w:val="26C02C3E"/>
    <w:rsid w:val="2725727C"/>
    <w:rsid w:val="274676FC"/>
    <w:rsid w:val="28244B6B"/>
    <w:rsid w:val="2A994270"/>
    <w:rsid w:val="2ADB055C"/>
    <w:rsid w:val="2B567EA6"/>
    <w:rsid w:val="2C7E6A0F"/>
    <w:rsid w:val="2C845095"/>
    <w:rsid w:val="2E7B51CF"/>
    <w:rsid w:val="32C103D2"/>
    <w:rsid w:val="34AF0E1A"/>
    <w:rsid w:val="34C65624"/>
    <w:rsid w:val="3699519F"/>
    <w:rsid w:val="36C91572"/>
    <w:rsid w:val="39561BA0"/>
    <w:rsid w:val="3CF84295"/>
    <w:rsid w:val="3DB44648"/>
    <w:rsid w:val="43F25407"/>
    <w:rsid w:val="442F526C"/>
    <w:rsid w:val="443E0CA2"/>
    <w:rsid w:val="44CC63EF"/>
    <w:rsid w:val="4EEE1EA4"/>
    <w:rsid w:val="4F431A16"/>
    <w:rsid w:val="50411939"/>
    <w:rsid w:val="506D3A82"/>
    <w:rsid w:val="527350D1"/>
    <w:rsid w:val="536D0B6C"/>
    <w:rsid w:val="537A7E82"/>
    <w:rsid w:val="537F7B8D"/>
    <w:rsid w:val="56B518CE"/>
    <w:rsid w:val="57237983"/>
    <w:rsid w:val="58684797"/>
    <w:rsid w:val="588A274D"/>
    <w:rsid w:val="5A885A96"/>
    <w:rsid w:val="5AB94067"/>
    <w:rsid w:val="5BAC6AF2"/>
    <w:rsid w:val="5CBB2533"/>
    <w:rsid w:val="5DB54949"/>
    <w:rsid w:val="5EDF69B5"/>
    <w:rsid w:val="60B62D38"/>
    <w:rsid w:val="60E9228D"/>
    <w:rsid w:val="6297324D"/>
    <w:rsid w:val="6377613F"/>
    <w:rsid w:val="688B4E92"/>
    <w:rsid w:val="69CC53D4"/>
    <w:rsid w:val="6BA718AC"/>
    <w:rsid w:val="6D450054"/>
    <w:rsid w:val="6F6303CE"/>
    <w:rsid w:val="72CD12E4"/>
    <w:rsid w:val="73380993"/>
    <w:rsid w:val="77D00FBA"/>
    <w:rsid w:val="78C62C34"/>
    <w:rsid w:val="79710B4E"/>
    <w:rsid w:val="7AA037BE"/>
    <w:rsid w:val="7AB035F1"/>
    <w:rsid w:val="7AC7367E"/>
    <w:rsid w:val="7B430AFE"/>
    <w:rsid w:val="7C532E05"/>
    <w:rsid w:val="7EAD2FE4"/>
    <w:rsid w:val="7EDE53FD"/>
    <w:rsid w:val="7F6A6C1A"/>
    <w:rsid w:val="7F812F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lsdException w:name="footer" w:uiPriority="99"/>
    <w:lsdException w:name="caption" w:locked="1" w:semiHidden="1" w:uiPriority="35" w:unhideWhenUsed="1" w:qFormat="1"/>
    <w:lsdException w:name="page number" w:uiPriority="99"/>
    <w:lsdException w:name="Title" w:locked="1" w:uiPriority="10" w:qFormat="1"/>
    <w:lsdException w:name="Default Paragraph Font"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9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57997"/>
    <w:pPr>
      <w:ind w:firstLineChars="2700" w:firstLine="8640"/>
    </w:pPr>
    <w:rPr>
      <w:sz w:val="32"/>
    </w:rPr>
  </w:style>
  <w:style w:type="paragraph" w:styleId="2">
    <w:name w:val="Body Text Indent 2"/>
    <w:basedOn w:val="a"/>
    <w:link w:val="2Char"/>
    <w:rsid w:val="00857997"/>
    <w:pPr>
      <w:spacing w:line="360" w:lineRule="exact"/>
      <w:ind w:firstLineChars="200" w:firstLine="412"/>
    </w:pPr>
    <w:rPr>
      <w:b/>
      <w:szCs w:val="20"/>
    </w:rPr>
  </w:style>
  <w:style w:type="paragraph" w:styleId="a4">
    <w:name w:val="footer"/>
    <w:basedOn w:val="a"/>
    <w:link w:val="Char0"/>
    <w:uiPriority w:val="99"/>
    <w:rsid w:val="00857997"/>
    <w:pPr>
      <w:tabs>
        <w:tab w:val="center" w:pos="4153"/>
        <w:tab w:val="right" w:pos="8306"/>
      </w:tabs>
      <w:snapToGrid w:val="0"/>
      <w:jc w:val="left"/>
    </w:pPr>
    <w:rPr>
      <w:sz w:val="18"/>
      <w:szCs w:val="18"/>
    </w:rPr>
  </w:style>
  <w:style w:type="paragraph" w:styleId="a5">
    <w:name w:val="header"/>
    <w:basedOn w:val="a"/>
    <w:link w:val="Char1"/>
    <w:uiPriority w:val="99"/>
    <w:rsid w:val="00857997"/>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locked/>
    <w:rsid w:val="00857997"/>
    <w:pPr>
      <w:spacing w:before="240" w:after="60"/>
      <w:jc w:val="center"/>
      <w:outlineLvl w:val="0"/>
    </w:pPr>
    <w:rPr>
      <w:rFonts w:ascii="Cambria" w:hAnsi="Cambria"/>
      <w:b/>
      <w:bCs/>
      <w:sz w:val="32"/>
      <w:szCs w:val="32"/>
      <w:lang/>
    </w:rPr>
  </w:style>
  <w:style w:type="character" w:styleId="a7">
    <w:name w:val="page number"/>
    <w:basedOn w:val="a0"/>
    <w:uiPriority w:val="99"/>
    <w:rsid w:val="00857997"/>
    <w:rPr>
      <w:rFonts w:cs="Times New Roman"/>
    </w:rPr>
  </w:style>
  <w:style w:type="character" w:styleId="a8">
    <w:name w:val="Hyperlink"/>
    <w:basedOn w:val="a0"/>
    <w:uiPriority w:val="99"/>
    <w:rsid w:val="00857997"/>
    <w:rPr>
      <w:rFonts w:cs="Times New Roman"/>
      <w:color w:val="0000FF"/>
      <w:u w:val="single"/>
    </w:rPr>
  </w:style>
  <w:style w:type="paragraph" w:customStyle="1" w:styleId="1">
    <w:name w:val="样式1"/>
    <w:basedOn w:val="a"/>
    <w:rsid w:val="00857997"/>
    <w:pPr>
      <w:spacing w:line="560" w:lineRule="exact"/>
      <w:ind w:firstLineChars="200" w:firstLine="200"/>
    </w:pPr>
    <w:rPr>
      <w:rFonts w:eastAsia="仿宋_GB2312"/>
      <w:sz w:val="32"/>
      <w:szCs w:val="21"/>
    </w:rPr>
  </w:style>
  <w:style w:type="character" w:customStyle="1" w:styleId="Char0">
    <w:name w:val="页脚 Char"/>
    <w:basedOn w:val="a0"/>
    <w:link w:val="a4"/>
    <w:uiPriority w:val="99"/>
    <w:locked/>
    <w:rsid w:val="00857997"/>
    <w:rPr>
      <w:rFonts w:cs="Times New Roman"/>
      <w:sz w:val="18"/>
      <w:szCs w:val="18"/>
    </w:rPr>
  </w:style>
  <w:style w:type="character" w:customStyle="1" w:styleId="Char1">
    <w:name w:val="页眉 Char"/>
    <w:basedOn w:val="a0"/>
    <w:link w:val="a5"/>
    <w:uiPriority w:val="99"/>
    <w:semiHidden/>
    <w:locked/>
    <w:rsid w:val="00857997"/>
    <w:rPr>
      <w:rFonts w:cs="Times New Roman"/>
      <w:sz w:val="18"/>
      <w:szCs w:val="18"/>
    </w:rPr>
  </w:style>
  <w:style w:type="character" w:customStyle="1" w:styleId="Char2">
    <w:name w:val="标题 Char"/>
    <w:link w:val="a6"/>
    <w:uiPriority w:val="10"/>
    <w:rsid w:val="00857997"/>
    <w:rPr>
      <w:rFonts w:ascii="Cambria" w:hAnsi="Cambria"/>
      <w:b/>
      <w:bCs/>
      <w:kern w:val="2"/>
      <w:sz w:val="32"/>
      <w:szCs w:val="32"/>
    </w:rPr>
  </w:style>
  <w:style w:type="character" w:customStyle="1" w:styleId="Char10">
    <w:name w:val="标题 Char1"/>
    <w:basedOn w:val="a0"/>
    <w:link w:val="a6"/>
    <w:uiPriority w:val="10"/>
    <w:rsid w:val="00857997"/>
    <w:rPr>
      <w:rFonts w:ascii="Cambria" w:hAnsi="Cambria" w:cs="Times New Roman"/>
      <w:b/>
      <w:bCs/>
      <w:kern w:val="2"/>
      <w:sz w:val="32"/>
      <w:szCs w:val="32"/>
    </w:rPr>
  </w:style>
  <w:style w:type="character" w:customStyle="1" w:styleId="Char">
    <w:name w:val="正文文本缩进 Char"/>
    <w:basedOn w:val="a0"/>
    <w:link w:val="a3"/>
    <w:rsid w:val="00857997"/>
    <w:rPr>
      <w:kern w:val="2"/>
      <w:sz w:val="32"/>
      <w:szCs w:val="24"/>
    </w:rPr>
  </w:style>
  <w:style w:type="character" w:customStyle="1" w:styleId="2Char">
    <w:name w:val="正文文本缩进 2 Char"/>
    <w:basedOn w:val="a0"/>
    <w:link w:val="2"/>
    <w:rsid w:val="00857997"/>
    <w:rPr>
      <w:b/>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sc.org.cn/" TargetMode="External"/><Relationship Id="rId5" Type="http://schemas.openxmlformats.org/officeDocument/2006/relationships/webSettings" Target="webSettings.xml"/><Relationship Id="rId10" Type="http://schemas.openxmlformats.org/officeDocument/2006/relationships/hyperlink" Target="http://www.sports.edu.cn/" TargetMode="External"/><Relationship Id="rId4" Type="http://schemas.openxmlformats.org/officeDocument/2006/relationships/settings" Target="settings.xml"/><Relationship Id="rId9" Type="http://schemas.openxmlformats.org/officeDocument/2006/relationships/hyperlink" Target="http://www.sports.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1558</Words>
  <Characters>8885</Characters>
  <Application>Microsoft Office Word</Application>
  <DocSecurity>0</DocSecurity>
  <Lines>74</Lines>
  <Paragraphs>20</Paragraphs>
  <ScaleCrop>false</ScaleCrop>
  <Company>。</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关于举办《CSARA第10届中国大学生健康活力大赛》的通知                                 </dc:title>
  <dc:creator>dell</dc:creator>
  <cp:lastModifiedBy>lenovo</cp:lastModifiedBy>
  <cp:revision>18</cp:revision>
  <cp:lastPrinted>2015-09-15T07:38:00Z</cp:lastPrinted>
  <dcterms:created xsi:type="dcterms:W3CDTF">2014-10-20T03:50:00Z</dcterms:created>
  <dcterms:modified xsi:type="dcterms:W3CDTF">2015-09-15T07:42:00Z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