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61" w:rsidRPr="00AD5DCA" w:rsidRDefault="00F46861" w:rsidP="00F46861">
      <w:pPr>
        <w:spacing w:line="400" w:lineRule="exact"/>
        <w:rPr>
          <w:rFonts w:ascii="仿宋" w:eastAsia="仿宋" w:hAnsi="仿宋" w:hint="eastAsia"/>
          <w:b/>
          <w:sz w:val="22"/>
          <w:szCs w:val="28"/>
        </w:rPr>
      </w:pPr>
      <w:r w:rsidRPr="00AD5DCA">
        <w:rPr>
          <w:rFonts w:ascii="仿宋" w:eastAsia="仿宋" w:hAnsi="仿宋" w:hint="eastAsia"/>
          <w:b/>
          <w:sz w:val="22"/>
          <w:szCs w:val="28"/>
        </w:rPr>
        <w:t>附件二：</w:t>
      </w:r>
    </w:p>
    <w:p w:rsidR="00F46861" w:rsidRPr="00E86B7F" w:rsidRDefault="00F46861" w:rsidP="00F46861">
      <w:pPr>
        <w:spacing w:line="400" w:lineRule="exact"/>
        <w:jc w:val="center"/>
        <w:rPr>
          <w:rFonts w:ascii="仿宋" w:eastAsia="仿宋" w:hAnsi="仿宋"/>
          <w:b/>
          <w:sz w:val="32"/>
          <w:szCs w:val="28"/>
        </w:rPr>
      </w:pPr>
      <w:r w:rsidRPr="00E86B7F">
        <w:rPr>
          <w:rFonts w:ascii="仿宋" w:eastAsia="仿宋" w:hAnsi="仿宋"/>
          <w:b/>
          <w:bCs/>
          <w:sz w:val="32"/>
          <w:szCs w:val="28"/>
        </w:rPr>
        <w:t>201</w:t>
      </w:r>
      <w:r w:rsidRPr="00E86B7F">
        <w:rPr>
          <w:rFonts w:ascii="仿宋" w:eastAsia="仿宋" w:hAnsi="仿宋" w:hint="eastAsia"/>
          <w:b/>
          <w:bCs/>
          <w:sz w:val="32"/>
          <w:szCs w:val="28"/>
        </w:rPr>
        <w:t>6</w:t>
      </w:r>
      <w:r w:rsidRPr="00E86B7F">
        <w:rPr>
          <w:rFonts w:ascii="仿宋" w:eastAsia="仿宋" w:hAnsi="仿宋"/>
          <w:b/>
          <w:bCs/>
          <w:sz w:val="32"/>
          <w:szCs w:val="28"/>
        </w:rPr>
        <w:t>年中国大学生体育培训计划及会议</w:t>
      </w:r>
    </w:p>
    <w:tbl>
      <w:tblPr>
        <w:tblW w:w="99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061"/>
        <w:gridCol w:w="5116"/>
        <w:gridCol w:w="992"/>
        <w:gridCol w:w="2328"/>
      </w:tblGrid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序</w:t>
            </w:r>
          </w:p>
        </w:tc>
        <w:tc>
          <w:tcPr>
            <w:tcW w:w="10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项  目</w:t>
            </w:r>
          </w:p>
        </w:tc>
        <w:tc>
          <w:tcPr>
            <w:tcW w:w="51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名          称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时 间</w:t>
            </w:r>
          </w:p>
        </w:tc>
        <w:tc>
          <w:tcPr>
            <w:tcW w:w="23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地    点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tcBorders>
              <w:top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1" w:type="dxa"/>
            <w:vMerge w:val="restart"/>
            <w:tcBorders>
              <w:top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田  径</w:t>
            </w:r>
          </w:p>
        </w:tc>
        <w:tc>
          <w:tcPr>
            <w:tcW w:w="5116" w:type="dxa"/>
            <w:tcBorders>
              <w:top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协会田径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分会常委会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4月</w:t>
            </w:r>
          </w:p>
        </w:tc>
        <w:tc>
          <w:tcPr>
            <w:tcW w:w="2328" w:type="dxa"/>
            <w:tcBorders>
              <w:top w:val="double" w:sz="4" w:space="0" w:color="auto"/>
            </w:tcBorders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哈尔滨商业大学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协会田径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分会科报会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8月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延安大学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篮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2016FUSC-NBA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校园篮球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教练员培训班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9月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待定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排  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中国大学生排球教练员、裁判员培训班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宁夏回族自治区银川市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中国大学生地排球教练员培训班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河南省洛阳市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中国大学生体育协会排球分会年会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南京市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羽毛球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2016中国高校羽毛球教练员培训班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新疆大学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2016中国高校羽毛球专项教师培训班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</w:t>
            </w: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浙江省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网  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2016中国大学生体育协会网球分会常委会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5月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浙江省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2016-2017中国大学生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网球联赛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竞赛工作会议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四川省成都市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2016年中国大学生体育协会网球分会年会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中国高校网球科研论文报告会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待定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乒乓球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2016年中国高校乒乓球教学研讨会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贵州省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柔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  道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中国大学生柔道裁判员培训班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山西体育职业学院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定向越野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校定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向制图员培训班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4-5月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校定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向教练员培训班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4-5月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校定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向裁判员培训班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9-10月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738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健美操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艺术体操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高校体操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类项目</w:t>
            </w:r>
          </w:p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7-8月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新疆</w:t>
            </w:r>
          </w:p>
        </w:tc>
      </w:tr>
      <w:tr w:rsidR="00F46861" w:rsidRPr="003C5FBA" w:rsidTr="0089699D">
        <w:trPr>
          <w:cantSplit/>
          <w:trHeight w:hRule="exact" w:val="498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高校体操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类项目科报会</w:t>
            </w:r>
          </w:p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浙江省淳安县</w:t>
            </w:r>
          </w:p>
        </w:tc>
      </w:tr>
      <w:tr w:rsidR="00F46861" w:rsidRPr="003C5FBA" w:rsidTr="0089699D">
        <w:trPr>
          <w:cantSplit/>
          <w:trHeight w:hRule="exact" w:val="563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2016中国大学生体育协会健美操艺术体操分会年会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515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体育舞蹈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2016年中国学校体育舞蹈教师、裁判员培训班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4月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云南省昆明市</w:t>
            </w:r>
          </w:p>
        </w:tc>
      </w:tr>
      <w:tr w:rsidR="00F46861" w:rsidRPr="003C5FBA" w:rsidTr="0089699D">
        <w:trPr>
          <w:cantSplit/>
          <w:trHeight w:hRule="exact" w:val="49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啦</w:t>
            </w:r>
            <w:proofErr w:type="gramStart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啦</w:t>
            </w:r>
            <w:proofErr w:type="gramEnd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操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38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2016年中国高校啦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啦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操教练员、裁判员培训班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广西壮族自治区</w:t>
            </w:r>
          </w:p>
        </w:tc>
      </w:tr>
      <w:tr w:rsidR="00F46861" w:rsidRPr="003C5FBA" w:rsidTr="0089699D">
        <w:trPr>
          <w:cantSplit/>
          <w:trHeight w:hRule="exact" w:val="560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柔力球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学校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柔力球教练员、裁判员培训班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3-9月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陕西省西安市等地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2016年中国校园柔力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球教师公益</w:t>
            </w:r>
            <w:proofErr w:type="gramEnd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推广培训班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5-6月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陕西省西安市等地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射  击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全国高校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射击工作研讨会及教练员培训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重庆市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中国大学生体育协会射击分会2016年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江苏省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击</w:t>
            </w:r>
            <w:proofErr w:type="gramEnd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 xml:space="preserve">  剑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2016年大、中学校体育教师击剑培训班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上海金融学院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2016年全国高等院校击剑研讨会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5月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山东体育学院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龙  舟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体育协会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赛艇与龙舟分会2016年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辽宁省大连市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2016年中国学校赛艇教练员、裁判员培训班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辽宁省大连市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皮划艇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2016年中国大学生休闲皮划艇教练员培训班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3月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浙江省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手  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2016年中国大学生手球发展研讨会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3月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安徽师范大学</w:t>
            </w:r>
          </w:p>
        </w:tc>
      </w:tr>
      <w:tr w:rsidR="00F46861" w:rsidRPr="003C5FBA" w:rsidTr="0089699D">
        <w:trPr>
          <w:cantSplit/>
          <w:trHeight w:hRule="exact" w:val="57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2016年中国大学生手球教练员、裁判员培训班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4月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安徽师范大学</w:t>
            </w:r>
          </w:p>
        </w:tc>
      </w:tr>
      <w:tr w:rsidR="00F46861" w:rsidRPr="003C5FBA" w:rsidTr="0089699D">
        <w:trPr>
          <w:cantSplit/>
          <w:trHeight w:hRule="exact" w:val="82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荷</w:t>
            </w:r>
            <w:proofErr w:type="gramEnd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 xml:space="preserve">  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30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体育</w:t>
            </w:r>
            <w:proofErr w:type="gramStart"/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协会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荷球分会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2016年度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300" w:lineRule="auto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上海出版印刷高等专科学校</w:t>
            </w:r>
          </w:p>
        </w:tc>
      </w:tr>
      <w:tr w:rsidR="00F46861" w:rsidRPr="003C5FBA" w:rsidTr="0089699D">
        <w:trPr>
          <w:cantSplit/>
          <w:trHeight w:hRule="exact" w:val="56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棋  类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2016年中国大学生棋类发展研讨会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7</w:t>
            </w: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581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武  术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2016年中国大学生武术散打教练员培训班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黑龙江省伊春市</w:t>
            </w:r>
          </w:p>
        </w:tc>
      </w:tr>
      <w:tr w:rsidR="00F46861" w:rsidRPr="003C5FBA" w:rsidTr="0089699D">
        <w:trPr>
          <w:cantSplit/>
          <w:trHeight w:hRule="exact" w:val="99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ind w:leftChars="-80" w:left="1" w:hangingChars="80" w:hanging="169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中国大学生体育协会民族传统体育分会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云南省</w:t>
            </w:r>
          </w:p>
        </w:tc>
      </w:tr>
      <w:tr w:rsidR="00F46861" w:rsidRPr="003C5FBA" w:rsidTr="0089699D">
        <w:trPr>
          <w:cantSplit/>
          <w:trHeight w:hRule="exact" w:val="57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跆拳道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2016年中国高校跆拳道运动技术研讨会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集美大学</w:t>
            </w:r>
          </w:p>
        </w:tc>
      </w:tr>
      <w:tr w:rsidR="00F46861" w:rsidRPr="003C5FBA" w:rsidTr="0089699D">
        <w:trPr>
          <w:cantSplit/>
          <w:trHeight w:hRule="exact" w:val="570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2016年中国大学生体育协会跆拳道分会年会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西昌学院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舞龙舞狮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中国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学校</w:t>
            </w: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舞龙舞狮教练员培训班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江苏师范大学</w:t>
            </w:r>
          </w:p>
        </w:tc>
      </w:tr>
      <w:tr w:rsidR="00F46861" w:rsidRPr="003C5FBA" w:rsidTr="0089699D">
        <w:trPr>
          <w:cantSplit/>
          <w:trHeight w:hRule="exact" w:val="423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中国学校舞龙舞狮裁判员培训班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6月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江苏师范大学</w:t>
            </w:r>
          </w:p>
        </w:tc>
      </w:tr>
      <w:tr w:rsidR="00F46861" w:rsidRPr="003C5FBA" w:rsidTr="0089699D">
        <w:trPr>
          <w:cantSplit/>
          <w:trHeight w:hRule="exact" w:val="848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proofErr w:type="gramStart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毽</w:t>
            </w:r>
            <w:proofErr w:type="gramEnd"/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 xml:space="preserve">  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2016年中国学校毽球</w:t>
            </w: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教练员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裁判员培</w:t>
            </w: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 w:val="20"/>
                <w:szCs w:val="21"/>
              </w:rPr>
              <w:t>5、7、12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浙江、深圳、吉林</w:t>
            </w:r>
          </w:p>
        </w:tc>
      </w:tr>
      <w:tr w:rsidR="00F46861" w:rsidRPr="003C5FBA" w:rsidTr="0089699D">
        <w:trPr>
          <w:cantSplit/>
          <w:trHeight w:hRule="exact" w:val="655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年中国大学生体育协会毽球分会科报会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广州省深圳市</w:t>
            </w:r>
          </w:p>
        </w:tc>
      </w:tr>
      <w:tr w:rsidR="00F46861" w:rsidRPr="003C5FBA" w:rsidTr="0089699D">
        <w:trPr>
          <w:cantSplit/>
          <w:trHeight w:hRule="exact" w:val="680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color w:val="000000"/>
                <w:szCs w:val="21"/>
              </w:rPr>
              <w:t>橄榄球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中国大、中学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橄榄球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教练员及裁判员培训（一期）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北京师范大学珠海分校</w:t>
            </w:r>
          </w:p>
        </w:tc>
      </w:tr>
      <w:tr w:rsidR="00F46861" w:rsidRPr="003C5FBA" w:rsidTr="0089699D">
        <w:trPr>
          <w:cantSplit/>
          <w:trHeight w:hRule="exact" w:val="551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中国大、中学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橄榄球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教练员、裁判员培训（二期）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8月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哈尔滨商业大学</w:t>
            </w:r>
          </w:p>
        </w:tc>
      </w:tr>
      <w:tr w:rsidR="00F46861" w:rsidRPr="003C5FBA" w:rsidTr="0089699D">
        <w:trPr>
          <w:cantSplit/>
          <w:trHeight w:hRule="exact" w:val="802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中国大学生体育协会橄榄球分会2016年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北京师范大学珠海分校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珠海分校</w:t>
            </w:r>
          </w:p>
        </w:tc>
      </w:tr>
      <w:tr w:rsidR="00F46861" w:rsidRPr="003C5FBA" w:rsidTr="0089699D">
        <w:trPr>
          <w:cantSplit/>
          <w:trHeight w:hRule="exact" w:val="570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游  泳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体育协会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游泳分会2016年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浙江省绍兴市</w:t>
            </w:r>
          </w:p>
        </w:tc>
      </w:tr>
      <w:tr w:rsidR="00F46861" w:rsidRPr="003C5FBA" w:rsidTr="0089699D">
        <w:trPr>
          <w:cantSplit/>
          <w:trHeight w:hRule="exact" w:val="56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1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 xml:space="preserve">飞  </w:t>
            </w:r>
            <w:proofErr w:type="gramStart"/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镖</w:t>
            </w:r>
            <w:proofErr w:type="gramEnd"/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2016年中国学校飞镖教练员、裁判员培训班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5、10月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北京市</w:t>
            </w:r>
          </w:p>
        </w:tc>
      </w:tr>
      <w:tr w:rsidR="00F46861" w:rsidRPr="003C5FBA" w:rsidTr="0089699D">
        <w:trPr>
          <w:cantSplit/>
          <w:trHeight w:hRule="exact" w:val="560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棒垒球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2016年中国大学生体育协会棒垒球分会竞赛会议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3月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天津市</w:t>
            </w:r>
          </w:p>
        </w:tc>
      </w:tr>
      <w:tr w:rsidR="00F46861" w:rsidRPr="003C5FBA" w:rsidTr="0089699D">
        <w:trPr>
          <w:cantSplit/>
          <w:trHeight w:hRule="exact" w:val="568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2016年中国高校棒垒球教练员、裁判员培训班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天津市</w:t>
            </w:r>
          </w:p>
        </w:tc>
      </w:tr>
      <w:tr w:rsidR="00F46861" w:rsidRPr="003C5FBA" w:rsidTr="0089699D">
        <w:trPr>
          <w:cantSplit/>
          <w:trHeight w:hRule="exact" w:val="562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年中国大学生体育协会棒垒球分会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科报会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bCs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福建省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中国大学生体育协会棒垒球分会2016年</w:t>
            </w: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度</w:t>
            </w: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12月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福建省</w:t>
            </w:r>
          </w:p>
        </w:tc>
      </w:tr>
      <w:tr w:rsidR="00F46861" w:rsidRPr="003C5FBA" w:rsidTr="0089699D">
        <w:trPr>
          <w:cantSplit/>
          <w:trHeight w:hRule="exact" w:val="83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攀  岩</w:t>
            </w:r>
          </w:p>
        </w:tc>
        <w:tc>
          <w:tcPr>
            <w:tcW w:w="5116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2016年中国大学生攀岩协会年会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暨科研</w:t>
            </w:r>
            <w:proofErr w:type="gramEnd"/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学术报告会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贵州医科大学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2016年中国攀岩师资培训班</w:t>
            </w:r>
          </w:p>
        </w:tc>
        <w:tc>
          <w:tcPr>
            <w:tcW w:w="992" w:type="dxa"/>
            <w:vAlign w:val="center"/>
          </w:tcPr>
          <w:p w:rsidR="00F46861" w:rsidRPr="002209AD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10月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山东体育学院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海  上</w:t>
            </w:r>
          </w:p>
        </w:tc>
        <w:tc>
          <w:tcPr>
            <w:tcW w:w="5116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2016年中国帆船驾驶师资培训班（第一期）</w:t>
            </w:r>
          </w:p>
        </w:tc>
        <w:tc>
          <w:tcPr>
            <w:tcW w:w="992" w:type="dxa"/>
            <w:vAlign w:val="center"/>
          </w:tcPr>
          <w:p w:rsidR="00F46861" w:rsidRPr="002209AD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1月</w:t>
            </w:r>
          </w:p>
        </w:tc>
        <w:tc>
          <w:tcPr>
            <w:tcW w:w="2328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广东省深圳市</w:t>
            </w:r>
          </w:p>
        </w:tc>
      </w:tr>
      <w:tr w:rsidR="00F46861" w:rsidRPr="003C5FBA" w:rsidTr="0089699D">
        <w:trPr>
          <w:cantSplit/>
          <w:trHeight w:hRule="exact" w:val="454"/>
          <w:jc w:val="center"/>
        </w:trPr>
        <w:tc>
          <w:tcPr>
            <w:tcW w:w="455" w:type="dxa"/>
            <w:vAlign w:val="center"/>
          </w:tcPr>
          <w:p w:rsidR="00F46861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61" w:type="dxa"/>
            <w:vMerge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1"/>
              </w:rPr>
              <w:t>2016年中国帆船驾驶师资培训班（第二期）</w:t>
            </w:r>
          </w:p>
        </w:tc>
        <w:tc>
          <w:tcPr>
            <w:tcW w:w="992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7月</w:t>
            </w:r>
          </w:p>
        </w:tc>
        <w:tc>
          <w:tcPr>
            <w:tcW w:w="2328" w:type="dxa"/>
            <w:vAlign w:val="center"/>
          </w:tcPr>
          <w:p w:rsidR="00F46861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广东省深圳市</w:t>
            </w:r>
          </w:p>
        </w:tc>
      </w:tr>
      <w:tr w:rsidR="00F46861" w:rsidRPr="003C5FBA" w:rsidTr="0089699D">
        <w:trPr>
          <w:cantSplit/>
          <w:trHeight w:hRule="exact" w:val="756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61" w:type="dxa"/>
            <w:vMerge w:val="restart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/>
                <w:b/>
                <w:color w:val="000000"/>
                <w:szCs w:val="21"/>
              </w:rPr>
              <w:t>职业教育</w:t>
            </w: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中国高等职业院校足球裁判员、教练员培训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3月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天津电子信息职业学院</w:t>
            </w:r>
          </w:p>
        </w:tc>
      </w:tr>
      <w:tr w:rsidR="00F46861" w:rsidRPr="003C5FBA" w:rsidTr="0089699D">
        <w:trPr>
          <w:cantSplit/>
          <w:trHeight w:hRule="exact" w:val="854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color w:val="000000"/>
                <w:kern w:val="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中国高等职业院校体育部主任及骨干教师培训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暨体育科学论文报告会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待定</w:t>
            </w:r>
          </w:p>
        </w:tc>
      </w:tr>
      <w:tr w:rsidR="00F46861" w:rsidRPr="003C5FBA" w:rsidTr="0089699D">
        <w:trPr>
          <w:cantSplit/>
          <w:trHeight w:hRule="exact" w:val="838"/>
          <w:jc w:val="center"/>
        </w:trPr>
        <w:tc>
          <w:tcPr>
            <w:tcW w:w="455" w:type="dxa"/>
            <w:vAlign w:val="center"/>
          </w:tcPr>
          <w:p w:rsidR="00F46861" w:rsidRPr="003C5FBA" w:rsidRDefault="00F46861" w:rsidP="0089699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61" w:type="dxa"/>
            <w:vMerge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</w:p>
        </w:tc>
        <w:tc>
          <w:tcPr>
            <w:tcW w:w="5116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中国大学生体育协会职业教育学校体育工作委员会</w:t>
            </w:r>
          </w:p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2016年度年会</w:t>
            </w:r>
          </w:p>
        </w:tc>
        <w:tc>
          <w:tcPr>
            <w:tcW w:w="992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11月</w:t>
            </w:r>
          </w:p>
        </w:tc>
        <w:tc>
          <w:tcPr>
            <w:tcW w:w="2328" w:type="dxa"/>
            <w:vAlign w:val="center"/>
          </w:tcPr>
          <w:p w:rsidR="00F46861" w:rsidRPr="003C5FBA" w:rsidRDefault="00F46861" w:rsidP="008969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3C5FBA">
              <w:rPr>
                <w:rFonts w:ascii="仿宋" w:eastAsia="仿宋" w:hAnsi="仿宋" w:hint="eastAsia"/>
                <w:b/>
                <w:color w:val="000000"/>
                <w:szCs w:val="21"/>
              </w:rPr>
              <w:t>待定</w:t>
            </w:r>
          </w:p>
        </w:tc>
      </w:tr>
    </w:tbl>
    <w:p w:rsidR="00D47718" w:rsidRDefault="00D47718"/>
    <w:sectPr w:rsidR="00D47718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861"/>
    <w:rsid w:val="0016301F"/>
    <w:rsid w:val="0044222E"/>
    <w:rsid w:val="006F3CE5"/>
    <w:rsid w:val="00AE08CD"/>
    <w:rsid w:val="00B61B0C"/>
    <w:rsid w:val="00CC728D"/>
    <w:rsid w:val="00D47718"/>
    <w:rsid w:val="00F4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1952</Characters>
  <Application>Microsoft Office Word</Application>
  <DocSecurity>0</DocSecurity>
  <Lines>16</Lines>
  <Paragraphs>4</Paragraphs>
  <ScaleCrop>false</ScaleCrop>
  <Company>www.upanboot.com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2015-11-19T08:00:00Z</dcterms:created>
  <dcterms:modified xsi:type="dcterms:W3CDTF">2015-11-19T08:00:00Z</dcterms:modified>
</cp:coreProperties>
</file>